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6377"/>
        <w:gridCol w:w="2942"/>
      </w:tblGrid>
      <w:tr w:rsidR="00815326" w:rsidRPr="00815326" w:rsidTr="00815326">
        <w:trPr>
          <w:trHeight w:val="900"/>
          <w:jc w:val="center"/>
        </w:trPr>
        <w:tc>
          <w:tcPr>
            <w:tcW w:w="9930" w:type="dxa"/>
            <w:gridSpan w:val="3"/>
            <w:tcBorders>
              <w:top w:val="thinThickLargeGap" w:sz="18" w:space="0" w:color="0000CC"/>
              <w:left w:val="thinThickLargeGap" w:sz="18" w:space="0" w:color="0000CC"/>
              <w:bottom w:val="single" w:sz="4" w:space="0" w:color="C00000"/>
              <w:right w:val="thinThickLargeGap" w:sz="18" w:space="0" w:color="0000CC"/>
            </w:tcBorders>
            <w:shd w:val="clear" w:color="auto" w:fill="002060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FFFF00"/>
                <w:sz w:val="24"/>
                <w:szCs w:val="24"/>
              </w:rPr>
            </w:pPr>
            <w:r w:rsidRPr="00815326">
              <w:rPr>
                <w:b/>
                <w:color w:val="FFFF00"/>
                <w:sz w:val="24"/>
                <w:szCs w:val="24"/>
                <w:highlight w:val="green"/>
              </w:rPr>
              <w:t>Састав школског одбора</w:t>
            </w:r>
          </w:p>
        </w:tc>
      </w:tr>
      <w:tr w:rsidR="00815326" w:rsidRPr="00815326" w:rsidTr="00815326">
        <w:trPr>
          <w:trHeight w:val="454"/>
          <w:jc w:val="center"/>
        </w:trPr>
        <w:tc>
          <w:tcPr>
            <w:tcW w:w="6988" w:type="dxa"/>
            <w:gridSpan w:val="2"/>
            <w:tcBorders>
              <w:top w:val="single" w:sz="4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Име и презиме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Овлашћени предлагач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Витомир Томић</w:t>
            </w:r>
          </w:p>
        </w:tc>
        <w:tc>
          <w:tcPr>
            <w:tcW w:w="294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Јединица локалне самоуправе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Радица</w:t>
            </w:r>
            <w:proofErr w:type="spellEnd"/>
            <w:r>
              <w:rPr>
                <w:sz w:val="24"/>
                <w:szCs w:val="24"/>
              </w:rPr>
              <w:t xml:space="preserve"> Илић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Јединица локалне самоуправе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Саша Стојковић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Јединица локалне самоуправе</w:t>
            </w:r>
          </w:p>
        </w:tc>
      </w:tr>
      <w:tr w:rsidR="00815326" w:rsidRPr="00815326" w:rsidTr="00815326">
        <w:trPr>
          <w:trHeight w:val="471"/>
          <w:jc w:val="center"/>
        </w:trPr>
        <w:tc>
          <w:tcPr>
            <w:tcW w:w="611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4.</w:t>
            </w:r>
          </w:p>
        </w:tc>
        <w:tc>
          <w:tcPr>
            <w:tcW w:w="637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Катарина Јовановић</w:t>
            </w:r>
          </w:p>
        </w:tc>
        <w:tc>
          <w:tcPr>
            <w:tcW w:w="294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Наставничко веће</w:t>
            </w:r>
          </w:p>
        </w:tc>
      </w:tr>
      <w:tr w:rsidR="00815326" w:rsidRPr="00815326" w:rsidTr="00815326">
        <w:trPr>
          <w:trHeight w:val="427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5.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9649B0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Светозар Тасић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Наставничко веће</w:t>
            </w:r>
          </w:p>
        </w:tc>
      </w:tr>
      <w:tr w:rsidR="00815326" w:rsidRPr="00815326" w:rsidTr="00815326">
        <w:trPr>
          <w:trHeight w:val="405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12" w:space="0" w:color="C00000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6.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F9083F" w:rsidRDefault="00F9083F" w:rsidP="009649B0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Стефановић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Наставничко веће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7.</w:t>
            </w:r>
          </w:p>
        </w:tc>
        <w:tc>
          <w:tcPr>
            <w:tcW w:w="637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3A791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Наташа </w:t>
            </w:r>
            <w:proofErr w:type="spellStart"/>
            <w:r>
              <w:rPr>
                <w:sz w:val="24"/>
                <w:szCs w:val="24"/>
              </w:rPr>
              <w:t>Антанасковић</w:t>
            </w:r>
            <w:proofErr w:type="spellEnd"/>
            <w:r w:rsidR="00887BD7" w:rsidRPr="003A791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942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Савет родитеља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8.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vAlign w:val="center"/>
          </w:tcPr>
          <w:p w:rsidR="00815326" w:rsidRPr="003A791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Сузана Наумовић</w:t>
            </w:r>
            <w:r w:rsidR="00887BD7" w:rsidRPr="003A79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Савет родитеља</w:t>
            </w:r>
          </w:p>
        </w:tc>
      </w:tr>
      <w:tr w:rsidR="00815326" w:rsidRPr="00815326" w:rsidTr="00815326">
        <w:trPr>
          <w:trHeight w:val="567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12" w:space="0" w:color="C00000"/>
              <w:right w:val="single" w:sz="4" w:space="0" w:color="auto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9.</w:t>
            </w: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815326" w:rsidRPr="00F9083F" w:rsidRDefault="00F9083F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Славољуб Трајковић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auto"/>
              <w:bottom w:val="single" w:sz="12" w:space="0" w:color="C00000"/>
              <w:right w:val="thinThickLargeGap" w:sz="18" w:space="0" w:color="0000CC"/>
            </w:tcBorders>
            <w:shd w:val="clear" w:color="auto" w:fill="auto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Савет родитеља</w:t>
            </w:r>
          </w:p>
        </w:tc>
      </w:tr>
      <w:tr w:rsidR="00815326" w:rsidRPr="00815326" w:rsidTr="00815326">
        <w:trPr>
          <w:trHeight w:val="169"/>
          <w:jc w:val="center"/>
        </w:trPr>
        <w:tc>
          <w:tcPr>
            <w:tcW w:w="9930" w:type="dxa"/>
            <w:gridSpan w:val="3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thinThickLargeGap" w:sz="18" w:space="0" w:color="0000CC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jc w:val="center"/>
              <w:rPr>
                <w:color w:val="0000CC"/>
                <w:szCs w:val="24"/>
              </w:rPr>
            </w:pPr>
            <w:proofErr w:type="spellStart"/>
            <w:r w:rsidRPr="00815326">
              <w:rPr>
                <w:color w:val="0000CC"/>
                <w:szCs w:val="24"/>
              </w:rPr>
              <w:t>Представници</w:t>
            </w:r>
            <w:proofErr w:type="spellEnd"/>
            <w:r w:rsidRPr="00815326">
              <w:rPr>
                <w:color w:val="0000CC"/>
                <w:szCs w:val="24"/>
              </w:rPr>
              <w:t xml:space="preserve"> </w:t>
            </w:r>
            <w:proofErr w:type="spellStart"/>
            <w:r w:rsidRPr="00815326">
              <w:rPr>
                <w:color w:val="0000CC"/>
                <w:szCs w:val="24"/>
              </w:rPr>
              <w:t>ученичког</w:t>
            </w:r>
            <w:proofErr w:type="spellEnd"/>
            <w:r w:rsidRPr="00815326">
              <w:rPr>
                <w:color w:val="0000CC"/>
                <w:szCs w:val="24"/>
              </w:rPr>
              <w:t xml:space="preserve"> </w:t>
            </w:r>
            <w:proofErr w:type="spellStart"/>
            <w:r w:rsidRPr="00815326">
              <w:rPr>
                <w:color w:val="0000CC"/>
                <w:szCs w:val="24"/>
              </w:rPr>
              <w:t>Парламента</w:t>
            </w:r>
            <w:proofErr w:type="spellEnd"/>
            <w:r w:rsidRPr="00815326">
              <w:rPr>
                <w:color w:val="0000CC"/>
                <w:szCs w:val="24"/>
              </w:rPr>
              <w:t>:</w:t>
            </w:r>
          </w:p>
        </w:tc>
      </w:tr>
      <w:tr w:rsidR="00815326" w:rsidRPr="00815326" w:rsidTr="003A791F">
        <w:trPr>
          <w:trHeight w:val="70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BD4B4"/>
            <w:vAlign w:val="center"/>
          </w:tcPr>
          <w:p w:rsidR="00815326" w:rsidRPr="00815326" w:rsidRDefault="00815326" w:rsidP="00815326">
            <w:pPr>
              <w:pStyle w:val="Bezrazmaka"/>
              <w:numPr>
                <w:ilvl w:val="0"/>
                <w:numId w:val="1"/>
              </w:numPr>
              <w:tabs>
                <w:tab w:val="left" w:pos="261"/>
              </w:tabs>
              <w:spacing w:line="276" w:lineRule="auto"/>
              <w:ind w:left="0" w:right="33" w:firstLine="21"/>
              <w:rPr>
                <w:color w:val="0000CC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thinThickLargeGap" w:sz="18" w:space="0" w:color="0000CC"/>
            </w:tcBorders>
            <w:shd w:val="clear" w:color="auto" w:fill="FFFFFF"/>
            <w:vAlign w:val="center"/>
          </w:tcPr>
          <w:p w:rsidR="00815326" w:rsidRPr="003A791F" w:rsidRDefault="00887BD7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Ученик ___</w:t>
            </w:r>
            <w:r w:rsidR="00815326" w:rsidRPr="003A791F">
              <w:rPr>
                <w:sz w:val="24"/>
                <w:szCs w:val="24"/>
              </w:rPr>
              <w:t xml:space="preserve"> разреда</w:t>
            </w:r>
          </w:p>
        </w:tc>
      </w:tr>
      <w:tr w:rsidR="00815326" w:rsidRPr="00815326" w:rsidTr="00815326">
        <w:trPr>
          <w:trHeight w:val="262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815326">
            <w:pPr>
              <w:pStyle w:val="Bezrazmaka"/>
              <w:numPr>
                <w:ilvl w:val="0"/>
                <w:numId w:val="1"/>
              </w:numPr>
              <w:tabs>
                <w:tab w:val="left" w:pos="261"/>
              </w:tabs>
              <w:spacing w:line="276" w:lineRule="auto"/>
              <w:ind w:left="0" w:right="33" w:firstLine="21"/>
              <w:rPr>
                <w:color w:val="0000CC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FFFFFF"/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ind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thinThickLargeGap" w:sz="18" w:space="0" w:color="0000CC"/>
            </w:tcBorders>
            <w:shd w:val="clear" w:color="auto" w:fill="FFFFFF"/>
            <w:vAlign w:val="center"/>
          </w:tcPr>
          <w:p w:rsidR="00815326" w:rsidRPr="003A791F" w:rsidRDefault="00887BD7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Ученик ____</w:t>
            </w:r>
            <w:r w:rsidR="00815326" w:rsidRPr="003A791F">
              <w:rPr>
                <w:sz w:val="24"/>
                <w:szCs w:val="24"/>
              </w:rPr>
              <w:t>. разреда</w:t>
            </w:r>
          </w:p>
        </w:tc>
      </w:tr>
      <w:tr w:rsidR="00815326" w:rsidRPr="00815326" w:rsidTr="00815326">
        <w:trPr>
          <w:trHeight w:val="281"/>
          <w:jc w:val="center"/>
        </w:trPr>
        <w:tc>
          <w:tcPr>
            <w:tcW w:w="9930" w:type="dxa"/>
            <w:gridSpan w:val="3"/>
            <w:tcBorders>
              <w:top w:val="single" w:sz="4" w:space="0" w:color="C00000"/>
              <w:left w:val="thinThickLargeGap" w:sz="18" w:space="0" w:color="0000CC"/>
              <w:bottom w:val="single" w:sz="4" w:space="0" w:color="C00000"/>
              <w:right w:val="thinThickLargeGap" w:sz="18" w:space="0" w:color="0000CC"/>
            </w:tcBorders>
            <w:shd w:val="clear" w:color="auto" w:fill="FBD4B4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Представник синдиката:</w:t>
            </w:r>
          </w:p>
        </w:tc>
      </w:tr>
      <w:tr w:rsidR="00887BD7" w:rsidRPr="00815326" w:rsidTr="00815326">
        <w:trPr>
          <w:trHeight w:val="346"/>
          <w:jc w:val="center"/>
        </w:trPr>
        <w:tc>
          <w:tcPr>
            <w:tcW w:w="611" w:type="dxa"/>
            <w:tcBorders>
              <w:top w:val="single" w:sz="4" w:space="0" w:color="C00000"/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887BD7" w:rsidRPr="00815326" w:rsidRDefault="00887BD7" w:rsidP="00815326">
            <w:pPr>
              <w:pStyle w:val="Bezrazmaka"/>
              <w:numPr>
                <w:ilvl w:val="0"/>
                <w:numId w:val="2"/>
              </w:numPr>
              <w:tabs>
                <w:tab w:val="left" w:pos="305"/>
              </w:tabs>
              <w:spacing w:line="276" w:lineRule="auto"/>
              <w:ind w:left="21" w:right="33" w:firstLine="0"/>
              <w:rPr>
                <w:color w:val="0000CC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auto"/>
            </w:tcBorders>
            <w:shd w:val="clear" w:color="auto" w:fill="FFFFFF"/>
            <w:vAlign w:val="center"/>
          </w:tcPr>
          <w:p w:rsidR="00887BD7" w:rsidRPr="00F9083F" w:rsidRDefault="00F9083F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Срба Стефановић</w:t>
            </w:r>
          </w:p>
        </w:tc>
        <w:tc>
          <w:tcPr>
            <w:tcW w:w="2942" w:type="dxa"/>
            <w:tcBorders>
              <w:top w:val="single" w:sz="4" w:space="0" w:color="C00000"/>
              <w:left w:val="single" w:sz="4" w:space="0" w:color="auto"/>
              <w:bottom w:val="thinThickLargeGap" w:sz="18" w:space="0" w:color="0000CC"/>
              <w:right w:val="thinThickLargeGap" w:sz="18" w:space="0" w:color="0000CC"/>
            </w:tcBorders>
            <w:shd w:val="clear" w:color="auto" w:fill="FFFFFF"/>
            <w:vAlign w:val="center"/>
          </w:tcPr>
          <w:p w:rsidR="00887BD7" w:rsidRPr="003A791F" w:rsidRDefault="00887BD7" w:rsidP="00A46BDC">
            <w:pPr>
              <w:pStyle w:val="Bezrazmaka"/>
              <w:spacing w:line="276" w:lineRule="auto"/>
              <w:ind w:right="33"/>
              <w:jc w:val="left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Синдикат Образовања</w:t>
            </w:r>
          </w:p>
        </w:tc>
      </w:tr>
    </w:tbl>
    <w:p w:rsidR="00815326" w:rsidRPr="00815326" w:rsidRDefault="00815326" w:rsidP="00815326">
      <w:pPr>
        <w:rPr>
          <w:color w:val="000099"/>
          <w:szCs w:val="24"/>
        </w:rPr>
      </w:pP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4"/>
        <w:gridCol w:w="2399"/>
        <w:gridCol w:w="1738"/>
        <w:gridCol w:w="1980"/>
        <w:gridCol w:w="2317"/>
      </w:tblGrid>
      <w:tr w:rsidR="00815326" w:rsidRPr="00815326" w:rsidTr="00815326">
        <w:trPr>
          <w:trHeight w:val="1126"/>
          <w:jc w:val="center"/>
        </w:trPr>
        <w:tc>
          <w:tcPr>
            <w:tcW w:w="3973" w:type="dxa"/>
            <w:gridSpan w:val="2"/>
            <w:tcBorders>
              <w:top w:val="thinThickLargeGap" w:sz="18" w:space="0" w:color="0000CC"/>
              <w:left w:val="thinThickLargeGap" w:sz="18" w:space="0" w:color="0000CC"/>
              <w:bottom w:val="single" w:sz="12" w:space="0" w:color="C00000"/>
              <w:right w:val="single" w:sz="4" w:space="0" w:color="002060"/>
            </w:tcBorders>
            <w:shd w:val="clear" w:color="auto" w:fill="002060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ind w:right="33"/>
              <w:rPr>
                <w:b/>
                <w:color w:val="FFFF00"/>
                <w:sz w:val="24"/>
                <w:szCs w:val="24"/>
              </w:rPr>
            </w:pPr>
            <w:r w:rsidRPr="00815326">
              <w:rPr>
                <w:b/>
                <w:color w:val="FFFF00"/>
                <w:sz w:val="24"/>
                <w:szCs w:val="24"/>
              </w:rPr>
              <w:t>Програм рада Школског одбора</w:t>
            </w:r>
          </w:p>
        </w:tc>
        <w:tc>
          <w:tcPr>
            <w:tcW w:w="6035" w:type="dxa"/>
            <w:gridSpan w:val="3"/>
            <w:tcBorders>
              <w:top w:val="thinThickLargeGap" w:sz="18" w:space="0" w:color="0000CC"/>
              <w:left w:val="single" w:sz="4" w:space="0" w:color="002060"/>
              <w:bottom w:val="single" w:sz="12" w:space="0" w:color="C00000"/>
              <w:right w:val="thinThickLargeGap" w:sz="18" w:space="0" w:color="0000CC"/>
            </w:tcBorders>
            <w:shd w:val="clear" w:color="auto" w:fill="002060"/>
            <w:vAlign w:val="center"/>
          </w:tcPr>
          <w:p w:rsidR="00815326" w:rsidRPr="00815326" w:rsidRDefault="00815326" w:rsidP="00887BD7">
            <w:pPr>
              <w:pStyle w:val="Bezrazmaka"/>
              <w:spacing w:line="276" w:lineRule="auto"/>
              <w:ind w:right="33"/>
              <w:rPr>
                <w:color w:val="FFFF00"/>
                <w:sz w:val="24"/>
                <w:szCs w:val="24"/>
              </w:rPr>
            </w:pPr>
          </w:p>
        </w:tc>
      </w:tr>
      <w:tr w:rsidR="00815326" w:rsidRPr="00815326" w:rsidTr="00815326">
        <w:trPr>
          <w:trHeight w:val="454"/>
          <w:jc w:val="center"/>
        </w:trPr>
        <w:tc>
          <w:tcPr>
            <w:tcW w:w="1574" w:type="dxa"/>
            <w:tcBorders>
              <w:top w:val="single" w:sz="12" w:space="0" w:color="C00000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Време реализације</w:t>
            </w:r>
          </w:p>
        </w:tc>
        <w:tc>
          <w:tcPr>
            <w:tcW w:w="4137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Садржај рада</w:t>
            </w:r>
          </w:p>
        </w:tc>
        <w:tc>
          <w:tcPr>
            <w:tcW w:w="198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Начин реализације</w:t>
            </w:r>
          </w:p>
        </w:tc>
        <w:tc>
          <w:tcPr>
            <w:tcW w:w="231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 xml:space="preserve">Носиоци </w:t>
            </w:r>
          </w:p>
          <w:p w:rsidR="00815326" w:rsidRPr="00815326" w:rsidRDefault="00815326" w:rsidP="00A46BDC">
            <w:pPr>
              <w:pStyle w:val="Bezrazmaka"/>
              <w:rPr>
                <w:color w:val="0000CC"/>
                <w:sz w:val="24"/>
                <w:szCs w:val="24"/>
              </w:rPr>
            </w:pPr>
            <w:r w:rsidRPr="00815326">
              <w:rPr>
                <w:color w:val="0000CC"/>
                <w:sz w:val="24"/>
                <w:szCs w:val="24"/>
              </w:rPr>
              <w:t>активности</w:t>
            </w:r>
          </w:p>
        </w:tc>
      </w:tr>
      <w:tr w:rsidR="00815326" w:rsidRPr="00815326" w:rsidTr="00815326">
        <w:trPr>
          <w:trHeight w:val="510"/>
          <w:jc w:val="center"/>
        </w:trPr>
        <w:tc>
          <w:tcPr>
            <w:tcW w:w="1574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Септембар</w:t>
            </w:r>
          </w:p>
          <w:p w:rsidR="00815326" w:rsidRPr="00887BD7" w:rsidRDefault="00815326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 w:rsidRPr="00815326">
              <w:rPr>
                <w:b/>
                <w:color w:val="C00000"/>
                <w:sz w:val="24"/>
                <w:szCs w:val="24"/>
              </w:rPr>
              <w:t>201</w:t>
            </w:r>
            <w:r w:rsidR="00887BD7">
              <w:rPr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4137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777172" w:rsidRDefault="00815326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7172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 w:rsidR="002A51EB" w:rsidRPr="00777172">
              <w:rPr>
                <w:rFonts w:ascii="Arial Narrow" w:hAnsi="Arial Narrow"/>
                <w:sz w:val="24"/>
              </w:rPr>
              <w:t xml:space="preserve"> </w:t>
            </w:r>
            <w:r w:rsidR="002A51EB" w:rsidRPr="00777172">
              <w:rPr>
                <w:rFonts w:ascii="Arial Narrow" w:hAnsi="Arial Narrow"/>
              </w:rPr>
              <w:t xml:space="preserve">Разматрање извештаја о успеху и дисциплини </w:t>
            </w:r>
            <w:r w:rsidR="00983C9B" w:rsidRPr="00777172">
              <w:rPr>
                <w:rFonts w:ascii="Arial Narrow" w:hAnsi="Arial Narrow"/>
              </w:rPr>
              <w:t>ученика на крају школске 2017/2018</w:t>
            </w:r>
            <w:r w:rsidR="002A51EB" w:rsidRPr="00777172">
              <w:rPr>
                <w:rFonts w:ascii="Arial Narrow" w:hAnsi="Arial Narrow"/>
              </w:rPr>
              <w:t xml:space="preserve"> године</w:t>
            </w:r>
          </w:p>
        </w:tc>
        <w:tc>
          <w:tcPr>
            <w:tcW w:w="198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3A791F" w:rsidRDefault="00815326" w:rsidP="00A46BDC">
            <w:pPr>
              <w:pStyle w:val="Bezrazmaka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читање, усвајање...</w:t>
            </w:r>
          </w:p>
        </w:tc>
        <w:tc>
          <w:tcPr>
            <w:tcW w:w="231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815326" w:rsidRPr="003A791F" w:rsidRDefault="002A51EB" w:rsidP="00A46BDC">
            <w:pPr>
              <w:pStyle w:val="Bezrazmaka"/>
              <w:spacing w:line="276" w:lineRule="auto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Педагог</w:t>
            </w:r>
          </w:p>
          <w:p w:rsidR="002A51EB" w:rsidRPr="003A791F" w:rsidRDefault="002A51EB" w:rsidP="00A46BDC">
            <w:pPr>
              <w:pStyle w:val="Bezrazmaka"/>
              <w:spacing w:line="276" w:lineRule="auto"/>
              <w:rPr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Директор</w:t>
            </w:r>
          </w:p>
        </w:tc>
      </w:tr>
      <w:tr w:rsidR="00815326" w:rsidRPr="00815326" w:rsidTr="00815326">
        <w:trPr>
          <w:trHeight w:val="510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777172" w:rsidRDefault="00815326" w:rsidP="00A46BDC">
            <w:pPr>
              <w:pStyle w:val="Bezrazmaka"/>
              <w:jc w:val="both"/>
              <w:rPr>
                <w:rFonts w:ascii="Arial Narrow" w:eastAsia="TimesNewRoman" w:hAnsi="Arial Narrow"/>
                <w:b/>
                <w:sz w:val="24"/>
                <w:szCs w:val="24"/>
              </w:rPr>
            </w:pPr>
            <w:r w:rsidRPr="00777172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Pr="0077717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 xml:space="preserve">Разматрање и усвајање извештаја  о </w:t>
            </w:r>
            <w:r w:rsidR="00140158">
              <w:rPr>
                <w:rFonts w:ascii="Arial Narrow" w:hAnsi="Arial Narrow"/>
                <w:sz w:val="24"/>
                <w:szCs w:val="24"/>
              </w:rPr>
              <w:t xml:space="preserve">реализацији ГПР Школе и о 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 xml:space="preserve">раду школе </w:t>
            </w:r>
            <w:r w:rsidR="00777172" w:rsidRPr="0077717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77172">
              <w:rPr>
                <w:rFonts w:ascii="Arial Narrow" w:hAnsi="Arial Narrow"/>
                <w:sz w:val="24"/>
                <w:szCs w:val="24"/>
              </w:rPr>
              <w:t xml:space="preserve"> за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 xml:space="preserve"> школску 2017/2018.</w:t>
            </w:r>
            <w:r w:rsidRPr="00777172">
              <w:rPr>
                <w:rFonts w:ascii="Arial Narrow" w:hAnsi="Arial Narrow"/>
                <w:sz w:val="24"/>
                <w:szCs w:val="24"/>
              </w:rPr>
              <w:t xml:space="preserve"> годину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3A791F" w:rsidRDefault="00815326" w:rsidP="00A46BDC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дискусија, усвајање...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директор</w:t>
            </w:r>
          </w:p>
        </w:tc>
      </w:tr>
      <w:tr w:rsidR="00815326" w:rsidRPr="00815326" w:rsidTr="00815326">
        <w:trPr>
          <w:trHeight w:val="510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777172" w:rsidRDefault="00815326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77172">
              <w:rPr>
                <w:rFonts w:ascii="Arial Narrow" w:hAnsi="Arial Narrow"/>
                <w:b/>
                <w:sz w:val="24"/>
                <w:szCs w:val="24"/>
              </w:rPr>
              <w:t>3.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>Разматрање</w:t>
            </w:r>
            <w:proofErr w:type="spellEnd"/>
            <w:r w:rsidR="002A51EB" w:rsidRPr="00777172">
              <w:rPr>
                <w:rFonts w:ascii="Arial Narrow" w:hAnsi="Arial Narrow"/>
                <w:sz w:val="24"/>
                <w:szCs w:val="24"/>
              </w:rPr>
              <w:t xml:space="preserve"> и</w:t>
            </w:r>
            <w:r w:rsidR="002A51EB" w:rsidRPr="0077717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 xml:space="preserve"> у</w:t>
            </w:r>
            <w:r w:rsidRPr="00777172">
              <w:rPr>
                <w:rFonts w:ascii="Arial Narrow" w:hAnsi="Arial Narrow"/>
                <w:sz w:val="24"/>
                <w:szCs w:val="24"/>
              </w:rPr>
              <w:t xml:space="preserve">свајање извештаја о </w:t>
            </w:r>
            <w:r w:rsidR="002A51EB" w:rsidRPr="00777172">
              <w:rPr>
                <w:rFonts w:ascii="Arial Narrow" w:hAnsi="Arial Narrow"/>
                <w:sz w:val="24"/>
                <w:szCs w:val="24"/>
              </w:rPr>
              <w:t>раду директора за период фебруар-август</w:t>
            </w:r>
            <w:r w:rsidR="00140158">
              <w:rPr>
                <w:rFonts w:ascii="Arial Narrow" w:hAnsi="Arial Narrow"/>
                <w:sz w:val="24"/>
                <w:szCs w:val="24"/>
              </w:rPr>
              <w:t xml:space="preserve"> 2017/2018. године</w:t>
            </w:r>
            <w:r w:rsidRPr="0077717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3A791F" w:rsidRDefault="00815326" w:rsidP="00A46BDC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дискусија, усвајање...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815326" w:rsidRPr="003A791F" w:rsidRDefault="00815326" w:rsidP="00A46BDC">
            <w:pPr>
              <w:pStyle w:val="Bezrazmaka"/>
              <w:spacing w:line="276" w:lineRule="auto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директор</w:t>
            </w:r>
          </w:p>
        </w:tc>
      </w:tr>
      <w:tr w:rsidR="00815326" w:rsidRPr="00815326" w:rsidTr="00815326">
        <w:trPr>
          <w:trHeight w:val="510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777172" w:rsidRDefault="00983C9B" w:rsidP="00983C9B">
            <w:pPr>
              <w:pStyle w:val="Bezrazmaka"/>
              <w:jc w:val="both"/>
              <w:rPr>
                <w:rFonts w:ascii="Arial Narrow" w:eastAsia="TimesNewRoman" w:hAnsi="Arial Narrow"/>
                <w:b/>
                <w:sz w:val="24"/>
                <w:szCs w:val="24"/>
              </w:rPr>
            </w:pPr>
            <w:proofErr w:type="spellStart"/>
            <w:r w:rsidRPr="00777172">
              <w:rPr>
                <w:rFonts w:ascii="Arial Narrow" w:hAnsi="Arial Narrow"/>
                <w:sz w:val="24"/>
              </w:rPr>
              <w:t>4.Разматрање</w:t>
            </w:r>
            <w:proofErr w:type="spellEnd"/>
            <w:r w:rsidRPr="00777172">
              <w:rPr>
                <w:rFonts w:ascii="Arial Narrow" w:hAnsi="Arial Narrow"/>
                <w:sz w:val="24"/>
              </w:rPr>
              <w:t xml:space="preserve"> и доношење Годишњег плана рада школе за школску 2018/2019</w:t>
            </w:r>
            <w:r w:rsidR="00140158">
              <w:rPr>
                <w:rFonts w:ascii="Arial Narrow" w:hAnsi="Arial Narrow"/>
                <w:sz w:val="24"/>
              </w:rPr>
              <w:t>.</w:t>
            </w:r>
            <w:r w:rsidRPr="00777172">
              <w:rPr>
                <w:rFonts w:ascii="Arial Narrow" w:hAnsi="Arial Narrow"/>
                <w:sz w:val="24"/>
              </w:rPr>
              <w:t xml:space="preserve"> годину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15326" w:rsidRPr="003A791F" w:rsidRDefault="00983C9B" w:rsidP="00A46BDC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анализа, дискусија, усвајање...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815326" w:rsidRPr="003A791F" w:rsidRDefault="00983C9B" w:rsidP="00A46BDC">
            <w:pPr>
              <w:pStyle w:val="Bezrazmaka"/>
              <w:rPr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Директор</w:t>
            </w:r>
          </w:p>
        </w:tc>
      </w:tr>
      <w:tr w:rsidR="00695FAD" w:rsidRPr="00815326" w:rsidTr="0071302D">
        <w:trPr>
          <w:trHeight w:val="51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695FAD" w:rsidRPr="00192737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Новембар</w:t>
            </w:r>
          </w:p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2018</w:t>
            </w:r>
            <w:r w:rsidRPr="00815326">
              <w:rPr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140158" w:rsidRDefault="00E01F68" w:rsidP="00192737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1.</w:t>
            </w:r>
            <w:r w:rsidR="00695FAD" w:rsidRPr="003A791F">
              <w:rPr>
                <w:rFonts w:ascii="Arial Narrow" w:hAnsi="Arial Narrow"/>
                <w:sz w:val="24"/>
                <w:szCs w:val="24"/>
              </w:rPr>
              <w:t>Разматрање</w:t>
            </w:r>
            <w:proofErr w:type="spellEnd"/>
            <w:r w:rsidR="00695FAD" w:rsidRPr="003A791F">
              <w:rPr>
                <w:rFonts w:ascii="Arial Narrow" w:hAnsi="Arial Narrow"/>
                <w:sz w:val="24"/>
                <w:szCs w:val="24"/>
              </w:rPr>
              <w:t xml:space="preserve"> успеха и владања ученика, остваривања циљева обра-</w:t>
            </w:r>
            <w:proofErr w:type="spellStart"/>
            <w:r w:rsidR="00695FAD" w:rsidRPr="003A791F">
              <w:rPr>
                <w:rFonts w:ascii="Arial Narrow" w:hAnsi="Arial Narrow"/>
                <w:sz w:val="24"/>
                <w:szCs w:val="24"/>
              </w:rPr>
              <w:t>зовања</w:t>
            </w:r>
            <w:proofErr w:type="spellEnd"/>
            <w:r w:rsidR="00695FAD" w:rsidRPr="003A791F">
              <w:rPr>
                <w:rFonts w:ascii="Arial Narrow" w:hAnsi="Arial Narrow"/>
                <w:sz w:val="24"/>
                <w:szCs w:val="24"/>
              </w:rPr>
              <w:t xml:space="preserve"> и васпитања, стандарда постигнућа на крају </w:t>
            </w:r>
            <w:proofErr w:type="spellStart"/>
            <w:r w:rsidR="00695FAD" w:rsidRPr="003A791F">
              <w:rPr>
                <w:rFonts w:ascii="Arial Narrow" w:hAnsi="Arial Narrow"/>
                <w:sz w:val="24"/>
                <w:szCs w:val="24"/>
              </w:rPr>
              <w:lastRenderedPageBreak/>
              <w:t>1.класификационог</w:t>
            </w:r>
            <w:proofErr w:type="spellEnd"/>
            <w:r w:rsidR="00695FAD" w:rsidRPr="003A791F">
              <w:rPr>
                <w:rFonts w:ascii="Arial Narrow" w:hAnsi="Arial Narrow"/>
                <w:sz w:val="24"/>
                <w:szCs w:val="24"/>
              </w:rPr>
              <w:t xml:space="preserve"> периода </w:t>
            </w:r>
            <w:r w:rsidR="00140158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192737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lastRenderedPageBreak/>
              <w:t xml:space="preserve">упознавање </w:t>
            </w:r>
          </w:p>
          <w:p w:rsidR="00695FAD" w:rsidRPr="003A791F" w:rsidRDefault="00695FAD" w:rsidP="00192737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дискусија</w:t>
            </w:r>
          </w:p>
        </w:tc>
        <w:tc>
          <w:tcPr>
            <w:tcW w:w="231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председник ШО</w:t>
            </w:r>
          </w:p>
        </w:tc>
      </w:tr>
      <w:tr w:rsidR="00695FAD" w:rsidRPr="00815326" w:rsidTr="00815326">
        <w:trPr>
          <w:trHeight w:val="510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3A791F" w:rsidP="00A46BDC">
            <w:pPr>
              <w:pStyle w:val="Bezrazmaka"/>
              <w:jc w:val="both"/>
              <w:rPr>
                <w:rFonts w:ascii="Arial Narrow" w:eastAsia="TimesNewRoman" w:hAnsi="Arial Narrow"/>
                <w:sz w:val="24"/>
                <w:szCs w:val="24"/>
              </w:rPr>
            </w:pPr>
            <w:r>
              <w:rPr>
                <w:rFonts w:ascii="Arial Narrow" w:eastAsia="TimesNewRoman" w:hAnsi="Arial Narrow"/>
                <w:b/>
                <w:sz w:val="24"/>
                <w:szCs w:val="24"/>
              </w:rPr>
              <w:t>2</w:t>
            </w:r>
            <w:r w:rsidR="00695FAD" w:rsidRPr="003A791F">
              <w:rPr>
                <w:rFonts w:ascii="Arial Narrow" w:eastAsia="TimesNewRoman" w:hAnsi="Arial Narrow"/>
                <w:b/>
                <w:sz w:val="24"/>
                <w:szCs w:val="24"/>
              </w:rPr>
              <w:t xml:space="preserve">. </w:t>
            </w:r>
            <w:r w:rsidR="00695FAD" w:rsidRPr="003A791F">
              <w:rPr>
                <w:rFonts w:ascii="Arial Narrow" w:eastAsia="TimesNewRoman" w:hAnsi="Arial Narrow"/>
                <w:sz w:val="24"/>
                <w:szCs w:val="24"/>
              </w:rPr>
              <w:t>Извештај о активностима у поступку</w:t>
            </w:r>
            <w:r w:rsidR="00695FAD" w:rsidRPr="003A791F">
              <w:rPr>
                <w:rFonts w:ascii="Arial Narrow" w:eastAsia="TimesNewRoman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 w:val="24"/>
                <w:szCs w:val="24"/>
              </w:rPr>
              <w:t>Самовредновања</w:t>
            </w:r>
            <w:proofErr w:type="spellEnd"/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излагање, презентација, дискусија, усвајање...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руководилац тима, директор</w:t>
            </w:r>
          </w:p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95FAD" w:rsidRPr="00815326" w:rsidTr="00815326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192737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Децембар</w:t>
            </w:r>
          </w:p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2018</w:t>
            </w:r>
            <w:r w:rsidRPr="00815326">
              <w:rPr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137" w:type="dxa"/>
            <w:gridSpan w:val="2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1.Доношење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одлуке о спровођењу пописа и именовање комисије за спровођење пописа</w:t>
            </w:r>
            <w:r w:rsidR="00140158">
              <w:rPr>
                <w:rFonts w:ascii="Arial Narrow" w:hAnsi="Arial Narrow"/>
                <w:sz w:val="24"/>
                <w:szCs w:val="24"/>
              </w:rPr>
              <w:t>.</w:t>
            </w:r>
            <w:r w:rsidRPr="003A791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DC3A84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 xml:space="preserve">     упознавање </w:t>
            </w:r>
          </w:p>
          <w:p w:rsidR="00695FAD" w:rsidRPr="003A791F" w:rsidRDefault="00695FAD" w:rsidP="00DC3A84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дискусија</w:t>
            </w:r>
          </w:p>
        </w:tc>
        <w:tc>
          <w:tcPr>
            <w:tcW w:w="2317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Директор</w:t>
            </w:r>
          </w:p>
          <w:p w:rsidR="00695FAD" w:rsidRPr="003A791F" w:rsidRDefault="00695FAD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Секретар</w:t>
            </w:r>
          </w:p>
          <w:p w:rsidR="00695FAD" w:rsidRPr="003A791F" w:rsidRDefault="00695FAD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Чланови ШО</w:t>
            </w:r>
          </w:p>
        </w:tc>
      </w:tr>
      <w:tr w:rsidR="00695FAD" w:rsidRPr="00815326" w:rsidTr="005E317D">
        <w:trPr>
          <w:trHeight w:val="454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140158" w:rsidRDefault="00F9083F" w:rsidP="00174E5A">
            <w:pPr>
              <w:tabs>
                <w:tab w:val="left" w:pos="2863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eastAsia="TimesNewRoman" w:hAnsi="Arial Narrow"/>
                <w:szCs w:val="24"/>
              </w:rPr>
              <w:t>2</w:t>
            </w:r>
            <w:r w:rsidR="00695FAD" w:rsidRPr="003A791F">
              <w:rPr>
                <w:rFonts w:ascii="Arial Narrow" w:eastAsia="TimesNewRoman" w:hAnsi="Arial Narrow"/>
                <w:szCs w:val="24"/>
              </w:rPr>
              <w:t xml:space="preserve">. </w:t>
            </w:r>
            <w:proofErr w:type="spellStart"/>
            <w:r w:rsidR="00695FAD" w:rsidRPr="003A791F">
              <w:rPr>
                <w:rFonts w:ascii="Arial Narrow" w:eastAsia="TimesNewRoman" w:hAnsi="Arial Narrow"/>
                <w:szCs w:val="24"/>
              </w:rPr>
              <w:t>Разматрање</w:t>
            </w:r>
            <w:proofErr w:type="spellEnd"/>
            <w:r w:rsidR="00695FAD" w:rsidRPr="003A791F">
              <w:rPr>
                <w:rFonts w:ascii="Arial Narrow" w:eastAsia="TimesNewRoman" w:hAnsi="Arial Narrow"/>
                <w:szCs w:val="24"/>
              </w:rPr>
              <w:t xml:space="preserve"> </w:t>
            </w:r>
            <w:proofErr w:type="spellStart"/>
            <w:proofErr w:type="gramStart"/>
            <w:r w:rsidR="00695FAD" w:rsidRPr="003A791F">
              <w:rPr>
                <w:rFonts w:ascii="Arial Narrow" w:hAnsi="Arial Narrow"/>
                <w:szCs w:val="24"/>
              </w:rPr>
              <w:t>Извештаја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 о</w:t>
            </w:r>
            <w:proofErr w:type="gramEnd"/>
            <w:r w:rsidR="00695FAD"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реализацији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активности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из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Школског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развојног</w:t>
            </w:r>
            <w:proofErr w:type="spellEnd"/>
            <w:r w:rsidR="00695FAD"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/>
                <w:szCs w:val="24"/>
              </w:rPr>
              <w:t>плана</w:t>
            </w:r>
            <w:proofErr w:type="spellEnd"/>
            <w:r w:rsidR="00140158">
              <w:rPr>
                <w:rFonts w:ascii="Arial Narrow" w:hAnsi="Arial Narrow"/>
                <w:szCs w:val="24"/>
              </w:rPr>
              <w:t>.</w:t>
            </w:r>
          </w:p>
          <w:p w:rsidR="00695FAD" w:rsidRPr="003A791F" w:rsidRDefault="00695FAD" w:rsidP="00A46BDC">
            <w:pPr>
              <w:pStyle w:val="Bezrazmaka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излагање, презентација, анализа, дискусија...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</w:t>
            </w:r>
          </w:p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педагог</w:t>
            </w:r>
          </w:p>
        </w:tc>
      </w:tr>
      <w:tr w:rsidR="00695FAD" w:rsidRPr="00815326" w:rsidTr="005E317D">
        <w:trPr>
          <w:trHeight w:val="1077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F9083F" w:rsidP="00A46BDC">
            <w:pPr>
              <w:pStyle w:val="Bezrazmaka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NewRoman" w:hAnsi="Arial Narrow"/>
                <w:sz w:val="24"/>
                <w:szCs w:val="24"/>
              </w:rPr>
              <w:t>3</w:t>
            </w:r>
            <w:r w:rsidR="00695FAD" w:rsidRPr="003A791F">
              <w:rPr>
                <w:rFonts w:ascii="Arial Narrow" w:eastAsia="TimesNewRoman" w:hAnsi="Arial Narrow"/>
                <w:b/>
                <w:sz w:val="24"/>
                <w:szCs w:val="24"/>
              </w:rPr>
              <w:t>.</w:t>
            </w:r>
            <w:r w:rsidR="00695FAD" w:rsidRPr="003A791F">
              <w:rPr>
                <w:rFonts w:ascii="Arial Narrow" w:eastAsia="TimesNewRoman" w:hAnsi="Arial Narrow"/>
                <w:sz w:val="24"/>
                <w:szCs w:val="24"/>
              </w:rPr>
              <w:t xml:space="preserve"> Доношење  финансијског плана школе</w:t>
            </w:r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излагање, презентација, дискусија, усвајање...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шеф рачуноводства</w:t>
            </w:r>
          </w:p>
          <w:p w:rsidR="00140158" w:rsidRPr="00140158" w:rsidRDefault="00140158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ШО</w:t>
            </w:r>
          </w:p>
        </w:tc>
      </w:tr>
      <w:tr w:rsidR="00695FAD" w:rsidRPr="00815326" w:rsidTr="002D0EC8">
        <w:trPr>
          <w:trHeight w:val="454"/>
          <w:jc w:val="center"/>
        </w:trPr>
        <w:tc>
          <w:tcPr>
            <w:tcW w:w="1574" w:type="dxa"/>
            <w:vMerge/>
            <w:tcBorders>
              <w:left w:val="thinThickLargeGap" w:sz="18" w:space="0" w:color="0000CC"/>
              <w:bottom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:rsidR="00695FAD" w:rsidRPr="003A791F" w:rsidRDefault="00F9083F" w:rsidP="00E1303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4</w:t>
            </w:r>
            <w:r w:rsidR="00695FAD" w:rsidRPr="003A791F">
              <w:rPr>
                <w:rFonts w:ascii="Arial Narrow" w:hAnsi="Arial Narrow" w:cs="Arial"/>
                <w:i/>
              </w:rPr>
              <w:t xml:space="preserve">. </w:t>
            </w:r>
            <w:proofErr w:type="spellStart"/>
            <w:r w:rsidR="00695FAD" w:rsidRPr="003A791F">
              <w:rPr>
                <w:rFonts w:ascii="Arial Narrow" w:hAnsi="Arial Narrow" w:cs="Arial"/>
              </w:rPr>
              <w:t>Текућа</w:t>
            </w:r>
            <w:proofErr w:type="spellEnd"/>
            <w:r w:rsidR="00695FAD" w:rsidRPr="003A791F">
              <w:rPr>
                <w:rFonts w:ascii="Arial Narrow" w:hAnsi="Arial Narrow" w:cs="Arial"/>
              </w:rPr>
              <w:t xml:space="preserve"> </w:t>
            </w:r>
            <w:proofErr w:type="spellStart"/>
            <w:r w:rsidR="00695FAD" w:rsidRPr="003A791F">
              <w:rPr>
                <w:rFonts w:ascii="Arial Narrow" w:hAnsi="Arial Narrow" w:cs="Arial"/>
              </w:rPr>
              <w:t>питања</w:t>
            </w:r>
            <w:proofErr w:type="spellEnd"/>
          </w:p>
        </w:tc>
        <w:tc>
          <w:tcPr>
            <w:tcW w:w="1980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single" w:sz="4" w:space="0" w:color="C00000"/>
            </w:tcBorders>
            <w:vAlign w:val="center"/>
          </w:tcPr>
          <w:p w:rsidR="00695FAD" w:rsidRPr="003A791F" w:rsidRDefault="00695FAD" w:rsidP="00E80545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 xml:space="preserve">   упознавање </w:t>
            </w:r>
          </w:p>
          <w:p w:rsidR="00695FAD" w:rsidRPr="003A791F" w:rsidRDefault="00695FAD" w:rsidP="00E80545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дискусија</w:t>
            </w:r>
          </w:p>
        </w:tc>
        <w:tc>
          <w:tcPr>
            <w:tcW w:w="2317" w:type="dxa"/>
            <w:tcBorders>
              <w:top w:val="single" w:sz="4" w:space="0" w:color="C00000"/>
              <w:left w:val="single" w:sz="4" w:space="0" w:color="C00000"/>
              <w:bottom w:val="thinThickLargeGap" w:sz="18" w:space="0" w:color="0000CC"/>
              <w:right w:val="thinThickLargeGap" w:sz="18" w:space="0" w:color="0000CC"/>
            </w:tcBorders>
            <w:vAlign w:val="center"/>
          </w:tcPr>
          <w:p w:rsidR="00695FAD" w:rsidRPr="003A791F" w:rsidRDefault="00695FAD" w:rsidP="00E1303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Чланови ШО</w:t>
            </w:r>
          </w:p>
        </w:tc>
      </w:tr>
    </w:tbl>
    <w:p w:rsidR="0071302D" w:rsidRPr="00174E5A" w:rsidRDefault="0071302D" w:rsidP="00815326">
      <w:pPr>
        <w:rPr>
          <w:szCs w:val="24"/>
        </w:rPr>
      </w:pPr>
    </w:p>
    <w:p w:rsidR="00174E5A" w:rsidRPr="00B40680" w:rsidRDefault="00174E5A" w:rsidP="00815326">
      <w:pPr>
        <w:rPr>
          <w:szCs w:val="24"/>
          <w:lang w:val="sr-Cyrl-RS"/>
        </w:rPr>
      </w:pPr>
    </w:p>
    <w:p w:rsidR="00174E5A" w:rsidRDefault="00174E5A" w:rsidP="00815326">
      <w:pPr>
        <w:rPr>
          <w:szCs w:val="24"/>
        </w:rPr>
      </w:pPr>
    </w:p>
    <w:p w:rsidR="00174E5A" w:rsidRPr="00174E5A" w:rsidRDefault="00174E5A" w:rsidP="00815326">
      <w:pPr>
        <w:rPr>
          <w:szCs w:val="24"/>
        </w:rPr>
      </w:pPr>
    </w:p>
    <w:tbl>
      <w:tblPr>
        <w:tblW w:w="0" w:type="auto"/>
        <w:jc w:val="center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3998"/>
        <w:gridCol w:w="1866"/>
        <w:gridCol w:w="1779"/>
      </w:tblGrid>
      <w:tr w:rsidR="00E1303D" w:rsidRPr="00815326" w:rsidTr="00B40680">
        <w:trPr>
          <w:trHeight w:val="454"/>
          <w:jc w:val="center"/>
        </w:trPr>
        <w:tc>
          <w:tcPr>
            <w:tcW w:w="2112" w:type="dxa"/>
            <w:tcBorders>
              <w:top w:val="thinThickLargeGap" w:sz="18" w:space="0" w:color="0000CC"/>
              <w:left w:val="thinThickLargeGap" w:sz="18" w:space="0" w:color="0000CC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color w:val="0000CC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thinThickLargeGap" w:sz="18" w:space="0" w:color="0000CC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spacing w:line="276" w:lineRule="auto"/>
              <w:rPr>
                <w:color w:val="0000CC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thinThickLargeGap" w:sz="18" w:space="0" w:color="0000CC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rPr>
                <w:color w:val="0000CC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thinThickLargeGap" w:sz="18" w:space="0" w:color="0000CC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:rsidR="00815326" w:rsidRPr="00815326" w:rsidRDefault="00815326" w:rsidP="00A46BDC">
            <w:pPr>
              <w:pStyle w:val="Bezrazmaka"/>
              <w:rPr>
                <w:color w:val="0000CC"/>
                <w:sz w:val="24"/>
                <w:szCs w:val="24"/>
              </w:rPr>
            </w:pPr>
          </w:p>
        </w:tc>
      </w:tr>
      <w:tr w:rsidR="00695FAD" w:rsidRPr="00815326" w:rsidTr="00B40680">
        <w:trPr>
          <w:trHeight w:val="454"/>
          <w:jc w:val="center"/>
        </w:trPr>
        <w:tc>
          <w:tcPr>
            <w:tcW w:w="2112" w:type="dxa"/>
            <w:vMerge w:val="restart"/>
            <w:tcBorders>
              <w:top w:val="single" w:sz="4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695FAD" w:rsidRPr="00174E5A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јануар</w:t>
            </w:r>
          </w:p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2019</w:t>
            </w:r>
            <w:r w:rsidRPr="00815326">
              <w:rPr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E1303D">
            <w:pPr>
              <w:rPr>
                <w:rFonts w:ascii="Arial Narrow" w:hAnsi="Arial Narrow"/>
              </w:rPr>
            </w:pPr>
            <w:r w:rsidRPr="003A791F">
              <w:rPr>
                <w:rFonts w:ascii="Arial Narrow" w:hAnsi="Arial Narrow"/>
                <w:szCs w:val="24"/>
              </w:rPr>
              <w:t xml:space="preserve"> 1.Разматрање и </w:t>
            </w:r>
            <w:proofErr w:type="spellStart"/>
            <w:proofErr w:type="gramStart"/>
            <w:r w:rsidRPr="003A791F">
              <w:rPr>
                <w:rFonts w:ascii="Arial Narrow" w:hAnsi="Arial Narrow"/>
                <w:szCs w:val="24"/>
              </w:rPr>
              <w:t>доношење</w:t>
            </w:r>
            <w:proofErr w:type="spellEnd"/>
            <w:r w:rsidRPr="003A791F">
              <w:rPr>
                <w:rFonts w:ascii="Arial Narrow" w:hAnsi="Arial Narrow"/>
              </w:rPr>
              <w:t xml:space="preserve"> 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плана</w:t>
            </w:r>
            <w:proofErr w:type="spellEnd"/>
            <w:proofErr w:type="gramEnd"/>
            <w:r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јавних</w:t>
            </w:r>
            <w:proofErr w:type="spellEnd"/>
            <w:r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набавки</w:t>
            </w:r>
            <w:proofErr w:type="spellEnd"/>
            <w:r w:rsidRPr="003A791F">
              <w:rPr>
                <w:rFonts w:ascii="Arial Narrow" w:hAnsi="Arial Narrow"/>
                <w:szCs w:val="24"/>
              </w:rPr>
              <w:t xml:space="preserve">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за</w:t>
            </w:r>
            <w:proofErr w:type="spellEnd"/>
            <w:r w:rsidRPr="003A791F">
              <w:rPr>
                <w:rFonts w:ascii="Arial Narrow" w:hAnsi="Arial Narrow"/>
                <w:szCs w:val="24"/>
              </w:rPr>
              <w:t xml:space="preserve"> 2019.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годину</w:t>
            </w:r>
            <w:proofErr w:type="spellEnd"/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излагање, презентација, дискусија, доношење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Шеф рачуноводства, секретар, чланови  ШО</w:t>
            </w:r>
          </w:p>
        </w:tc>
      </w:tr>
      <w:tr w:rsidR="00695FAD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 w:rsidRPr="003A791F">
              <w:rPr>
                <w:rFonts w:ascii="Arial Narrow" w:hAnsi="Arial Narrow"/>
                <w:sz w:val="24"/>
                <w:szCs w:val="24"/>
              </w:rPr>
              <w:t xml:space="preserve"> Разматрање и усвајање извештаја о попису имовине и обавеза за претходну годину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дискусија, усвајање...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Комисија за попис</w:t>
            </w:r>
          </w:p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шеф рачуноводства</w:t>
            </w:r>
          </w:p>
        </w:tc>
      </w:tr>
      <w:tr w:rsidR="00695FAD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FFF99"/>
            <w:vAlign w:val="center"/>
          </w:tcPr>
          <w:p w:rsidR="00695FAD" w:rsidRPr="00815326" w:rsidRDefault="00695FAD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0A313D" w:rsidP="00A97D6F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3.Текућа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Питања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дискусија, усвајање...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695FAD" w:rsidRPr="003A791F" w:rsidRDefault="00695FAD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директор, педагог</w:t>
            </w:r>
          </w:p>
        </w:tc>
      </w:tr>
      <w:tr w:rsidR="00140158" w:rsidRPr="00815326" w:rsidTr="00B40680">
        <w:trPr>
          <w:trHeight w:val="454"/>
          <w:jc w:val="center"/>
        </w:trPr>
        <w:tc>
          <w:tcPr>
            <w:tcW w:w="2112" w:type="dxa"/>
            <w:vMerge w:val="restart"/>
            <w:tcBorders>
              <w:top w:val="single" w:sz="12" w:space="0" w:color="C00000"/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140158" w:rsidRPr="00E80545" w:rsidRDefault="00140158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фебруар</w:t>
            </w:r>
          </w:p>
          <w:p w:rsidR="00140158" w:rsidRPr="00815326" w:rsidRDefault="00140158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2019</w:t>
            </w:r>
            <w:r w:rsidRPr="00815326">
              <w:rPr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3998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3A791F">
              <w:rPr>
                <w:rFonts w:ascii="Arial Narrow" w:hAnsi="Arial Narrow"/>
                <w:sz w:val="24"/>
                <w:szCs w:val="24"/>
              </w:rPr>
              <w:t xml:space="preserve"> Разматрање успеха и </w:t>
            </w: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дисциплне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ученика на крају првог полугођа .</w:t>
            </w:r>
          </w:p>
          <w:p w:rsidR="00140158" w:rsidRPr="003A791F" w:rsidRDefault="00140158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читање, усвајање...</w:t>
            </w:r>
          </w:p>
        </w:tc>
        <w:tc>
          <w:tcPr>
            <w:tcW w:w="1779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140158" w:rsidRPr="003A791F" w:rsidRDefault="00140158" w:rsidP="00A46BDC">
            <w:pPr>
              <w:pStyle w:val="Bezrazmaka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председник ШО</w:t>
            </w:r>
          </w:p>
        </w:tc>
      </w:tr>
      <w:tr w:rsidR="00140158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140158" w:rsidRPr="00815326" w:rsidRDefault="00140158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6F3289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2.Разматрање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и усвајање Годишњег    финансијског извештаја за пословну 2018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дискусија, усвајање...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директор, педагог</w:t>
            </w:r>
          </w:p>
        </w:tc>
      </w:tr>
      <w:tr w:rsidR="00140158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140158" w:rsidRPr="00815326" w:rsidRDefault="00140158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A791F">
              <w:rPr>
                <w:rFonts w:ascii="Arial Narrow" w:eastAsia="TimesNewRoman" w:hAnsi="Arial Narrow"/>
                <w:sz w:val="24"/>
                <w:szCs w:val="24"/>
              </w:rPr>
              <w:t>3.Разматрање</w:t>
            </w:r>
            <w:proofErr w:type="spellEnd"/>
            <w:r w:rsidRPr="003A791F">
              <w:rPr>
                <w:rFonts w:ascii="Arial Narrow" w:eastAsia="TimesNewRoman" w:hAnsi="Arial Narrow"/>
                <w:sz w:val="24"/>
                <w:szCs w:val="24"/>
              </w:rPr>
              <w:t xml:space="preserve"> и усвајање Извештај о  раду директора за период септембар-  јануар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дискусија, усвајање...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директор, педагог</w:t>
            </w:r>
          </w:p>
        </w:tc>
      </w:tr>
      <w:tr w:rsidR="00140158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140158" w:rsidRPr="00815326" w:rsidRDefault="00140158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140158" w:rsidRDefault="00140158" w:rsidP="00140158">
            <w:pPr>
              <w:pStyle w:val="Bezrazmaka"/>
              <w:jc w:val="both"/>
              <w:rPr>
                <w:rFonts w:ascii="Arial Narrow" w:eastAsia="TimesNewRoman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TimesNewRoman" w:hAnsi="Arial Narrow"/>
                <w:sz w:val="24"/>
                <w:szCs w:val="24"/>
              </w:rPr>
              <w:t>4.</w:t>
            </w:r>
            <w:r w:rsidRPr="003A791F">
              <w:rPr>
                <w:rFonts w:ascii="Arial Narrow" w:eastAsia="TimesNewRoman" w:hAnsi="Arial Narrow"/>
                <w:sz w:val="24"/>
                <w:szCs w:val="24"/>
              </w:rPr>
              <w:t>Разматрање</w:t>
            </w:r>
            <w:proofErr w:type="spellEnd"/>
            <w:r w:rsidRPr="003A791F">
              <w:rPr>
                <w:rFonts w:ascii="Arial Narrow" w:eastAsia="TimesNewRoman" w:hAnsi="Arial Narrow"/>
                <w:sz w:val="24"/>
                <w:szCs w:val="24"/>
              </w:rPr>
              <w:t xml:space="preserve"> и усв</w:t>
            </w:r>
            <w:r>
              <w:rPr>
                <w:rFonts w:ascii="Arial Narrow" w:eastAsia="TimesNewRoman" w:hAnsi="Arial Narrow"/>
                <w:sz w:val="24"/>
                <w:szCs w:val="24"/>
              </w:rPr>
              <w:t xml:space="preserve">ајање Извештај о  раду школе </w:t>
            </w:r>
            <w:r w:rsidRPr="003A791F">
              <w:rPr>
                <w:rFonts w:ascii="Arial Narrow" w:eastAsia="TimesNewRoman" w:hAnsi="Arial Narrow"/>
                <w:sz w:val="24"/>
                <w:szCs w:val="24"/>
              </w:rPr>
              <w:t xml:space="preserve"> за период септембар-  јануар</w:t>
            </w:r>
            <w:r>
              <w:rPr>
                <w:rFonts w:ascii="Arial Narrow" w:eastAsia="TimesNewRoman" w:hAnsi="Arial Narrow"/>
                <w:sz w:val="24"/>
                <w:szCs w:val="24"/>
              </w:rPr>
              <w:t xml:space="preserve"> текуће школске године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40158" w:rsidRPr="003A791F" w:rsidRDefault="00140158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>
              <w:rPr>
                <w:rFonts w:ascii="Arial Narrow" w:eastAsia="TimesNewRoman" w:hAnsi="Arial Narrow"/>
                <w:sz w:val="24"/>
                <w:szCs w:val="24"/>
              </w:rPr>
              <w:t>излагање,</w:t>
            </w:r>
            <w:r w:rsidRPr="003A791F">
              <w:rPr>
                <w:rFonts w:ascii="Arial Narrow" w:eastAsia="TimesNewRoman" w:hAnsi="Arial Narrow"/>
                <w:sz w:val="24"/>
                <w:szCs w:val="24"/>
              </w:rPr>
              <w:t xml:space="preserve"> дискусија, доношење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140158" w:rsidRDefault="00140158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>
              <w:rPr>
                <w:rFonts w:ascii="Arial Narrow" w:eastAsia="TimesNewRoman" w:hAnsi="Arial Narrow"/>
                <w:sz w:val="24"/>
                <w:szCs w:val="24"/>
              </w:rPr>
              <w:t>Директор</w:t>
            </w:r>
          </w:p>
          <w:p w:rsidR="00140158" w:rsidRPr="00140158" w:rsidRDefault="00140158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>
              <w:rPr>
                <w:rFonts w:ascii="Arial Narrow" w:eastAsia="TimesNewRoman" w:hAnsi="Arial Narrow"/>
                <w:sz w:val="24"/>
                <w:szCs w:val="24"/>
              </w:rPr>
              <w:t>ШО</w:t>
            </w:r>
          </w:p>
        </w:tc>
      </w:tr>
      <w:tr w:rsidR="003A791F" w:rsidRPr="00815326" w:rsidTr="00B40680">
        <w:trPr>
          <w:trHeight w:val="454"/>
          <w:jc w:val="center"/>
        </w:trPr>
        <w:tc>
          <w:tcPr>
            <w:tcW w:w="2112" w:type="dxa"/>
            <w:vMerge w:val="restart"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lastRenderedPageBreak/>
              <w:t>Април 2019</w:t>
            </w:r>
          </w:p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  <w:p w:rsidR="003A791F" w:rsidRDefault="003A791F" w:rsidP="00A46BDC">
            <w:pPr>
              <w:pStyle w:val="Bezrazmaka"/>
              <w:rPr>
                <w:b/>
                <w:color w:val="C00000"/>
                <w:sz w:val="24"/>
                <w:szCs w:val="24"/>
              </w:rPr>
            </w:pPr>
          </w:p>
          <w:p w:rsidR="003A791F" w:rsidRDefault="003A791F" w:rsidP="00A46BDC">
            <w:pPr>
              <w:pStyle w:val="Bezrazmaka"/>
              <w:rPr>
                <w:b/>
                <w:color w:val="C00000"/>
                <w:sz w:val="24"/>
                <w:szCs w:val="24"/>
              </w:rPr>
            </w:pPr>
          </w:p>
          <w:p w:rsidR="003A791F" w:rsidRPr="006F3289" w:rsidRDefault="003A791F" w:rsidP="00A46BDC">
            <w:pPr>
              <w:pStyle w:val="Bezrazmaka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A46BDC">
            <w:pPr>
              <w:pStyle w:val="Bezrazmaka"/>
              <w:jc w:val="both"/>
              <w:rPr>
                <w:rFonts w:ascii="Arial Narrow" w:eastAsia="TimesNewRoman" w:hAnsi="Arial Narrow"/>
                <w:b/>
                <w:sz w:val="24"/>
                <w:szCs w:val="24"/>
              </w:rPr>
            </w:pP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lastRenderedPageBreak/>
              <w:t>1.Разматрање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успеха и </w:t>
            </w:r>
            <w:proofErr w:type="spellStart"/>
            <w:r w:rsidRPr="003A791F">
              <w:rPr>
                <w:rFonts w:ascii="Arial Narrow" w:hAnsi="Arial Narrow"/>
                <w:sz w:val="24"/>
                <w:szCs w:val="24"/>
              </w:rPr>
              <w:t>дисциплне</w:t>
            </w:r>
            <w:proofErr w:type="spellEnd"/>
            <w:r w:rsidRPr="003A791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A791F">
              <w:rPr>
                <w:rFonts w:ascii="Arial Narrow" w:hAnsi="Arial Narrow"/>
                <w:sz w:val="24"/>
                <w:szCs w:val="24"/>
              </w:rPr>
              <w:lastRenderedPageBreak/>
              <w:t>ученика на крају трећег класификационог периода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lastRenderedPageBreak/>
              <w:t xml:space="preserve">презентација, </w:t>
            </w:r>
            <w:r w:rsidRPr="003A791F">
              <w:rPr>
                <w:rFonts w:ascii="Arial Narrow" w:eastAsia="TimesNewRoman" w:hAnsi="Arial Narrow"/>
                <w:sz w:val="24"/>
                <w:szCs w:val="24"/>
              </w:rPr>
              <w:lastRenderedPageBreak/>
              <w:t>анализа, дискусија</w:t>
            </w:r>
          </w:p>
          <w:p w:rsidR="003A791F" w:rsidRPr="003A791F" w:rsidRDefault="003A791F" w:rsidP="00A46BDC">
            <w:pPr>
              <w:pStyle w:val="Bezrazmaka"/>
              <w:rPr>
                <w:rFonts w:ascii="Arial Narrow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предлози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lastRenderedPageBreak/>
              <w:t xml:space="preserve">директор, </w:t>
            </w:r>
            <w:r w:rsidRPr="003A791F">
              <w:rPr>
                <w:rFonts w:ascii="Arial Narrow" w:eastAsia="TimesNewRoman" w:hAnsi="Arial Narrow"/>
                <w:sz w:val="24"/>
                <w:szCs w:val="24"/>
              </w:rPr>
              <w:lastRenderedPageBreak/>
              <w:t>педагог</w:t>
            </w:r>
          </w:p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</w:p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</w:p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</w:p>
        </w:tc>
      </w:tr>
      <w:tr w:rsidR="003A791F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695FAD">
            <w:pPr>
              <w:spacing w:before="100" w:beforeAutospacing="1" w:after="100" w:afterAutospacing="1"/>
              <w:rPr>
                <w:rFonts w:ascii="Arial Narrow" w:hAnsi="Arial Narrow" w:cs="Arial"/>
                <w:lang w:eastAsia="sr-Cyrl-BA"/>
              </w:rPr>
            </w:pPr>
            <w:r w:rsidRPr="003A791F">
              <w:rPr>
                <w:rFonts w:ascii="Arial Narrow" w:hAnsi="Arial Narrow" w:cs="Arial"/>
                <w:lang w:eastAsia="sr-Cyrl-BA"/>
              </w:rPr>
              <w:t xml:space="preserve">2.разматрање  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општих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принципа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,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остваривање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циљева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образовања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и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васпитања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и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стандарда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постигнућа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и </w:t>
            </w:r>
            <w:proofErr w:type="spellStart"/>
            <w:proofErr w:type="gramStart"/>
            <w:r w:rsidRPr="003A791F">
              <w:rPr>
                <w:rFonts w:ascii="Arial Narrow" w:hAnsi="Arial Narrow" w:cs="Arial"/>
                <w:lang w:eastAsia="sr-Cyrl-BA"/>
              </w:rPr>
              <w:t>предузимање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мере</w:t>
            </w:r>
            <w:proofErr w:type="spellEnd"/>
            <w:proofErr w:type="gram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за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побољшање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услова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рада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и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остваривање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образовно-васпитног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рада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>.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</w:t>
            </w:r>
          </w:p>
          <w:p w:rsidR="003A791F" w:rsidRPr="003A791F" w:rsidRDefault="003A791F" w:rsidP="001F3615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предлози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директор, педагог</w:t>
            </w:r>
          </w:p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представници ученичког парламента</w:t>
            </w:r>
          </w:p>
          <w:p w:rsidR="003A791F" w:rsidRPr="003A791F" w:rsidRDefault="003A791F" w:rsidP="00A46BDC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Чланови ШО</w:t>
            </w:r>
          </w:p>
        </w:tc>
      </w:tr>
      <w:tr w:rsidR="003A791F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2D7480">
            <w:pPr>
              <w:spacing w:before="100" w:beforeAutospacing="1" w:after="100" w:afterAutospacing="1"/>
              <w:rPr>
                <w:rFonts w:ascii="Arial Narrow" w:hAnsi="Arial Narrow" w:cs="Arial"/>
                <w:lang w:eastAsia="sr-Cyrl-BA"/>
              </w:rPr>
            </w:pPr>
            <w:r w:rsidRPr="003A791F">
              <w:rPr>
                <w:rFonts w:ascii="Arial Narrow" w:hAnsi="Arial Narrow" w:cs="Arial"/>
                <w:lang w:eastAsia="sr-Cyrl-BA"/>
              </w:rPr>
              <w:t xml:space="preserve">3.Разматрање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извештаја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о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безбедности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и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насиљу</w:t>
            </w:r>
            <w:proofErr w:type="spellEnd"/>
            <w:r w:rsidRPr="003A791F">
              <w:rPr>
                <w:rFonts w:ascii="Arial Narrow" w:hAnsi="Arial Narrow" w:cs="Arial"/>
                <w:lang w:eastAsia="sr-Cyrl-BA"/>
              </w:rPr>
              <w:t xml:space="preserve"> у </w:t>
            </w:r>
            <w:proofErr w:type="spellStart"/>
            <w:r w:rsidRPr="003A791F">
              <w:rPr>
                <w:rFonts w:ascii="Arial Narrow" w:hAnsi="Arial Narrow" w:cs="Arial"/>
                <w:lang w:eastAsia="sr-Cyrl-BA"/>
              </w:rPr>
              <w:t>школи</w:t>
            </w:r>
            <w:proofErr w:type="spellEnd"/>
            <w:r>
              <w:rPr>
                <w:rFonts w:ascii="Arial Narrow" w:hAnsi="Arial Narrow" w:cs="Arial"/>
                <w:lang w:eastAsia="sr-Cyrl-BA"/>
              </w:rPr>
              <w:t xml:space="preserve">.    </w:t>
            </w:r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презентација, анализа, дискусија</w:t>
            </w:r>
          </w:p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предлози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директор, педагог</w:t>
            </w:r>
          </w:p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представници ученичког парламента</w:t>
            </w:r>
          </w:p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eastAsia="TimesNewRoman" w:hAnsi="Arial Narrow"/>
                <w:sz w:val="24"/>
                <w:szCs w:val="24"/>
              </w:rPr>
              <w:t>Чланови ШО</w:t>
            </w:r>
          </w:p>
        </w:tc>
      </w:tr>
      <w:tr w:rsidR="003A791F" w:rsidRPr="00815326" w:rsidTr="00B40680">
        <w:trPr>
          <w:trHeight w:val="454"/>
          <w:jc w:val="center"/>
        </w:trPr>
        <w:tc>
          <w:tcPr>
            <w:tcW w:w="2112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Default="003A791F" w:rsidP="00A46BDC">
            <w:pPr>
              <w:pStyle w:val="Bezrazmaka"/>
              <w:spacing w:line="276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F3615">
            <w:pPr>
              <w:spacing w:before="100" w:beforeAutospacing="1" w:after="100" w:afterAutospacing="1"/>
              <w:rPr>
                <w:rFonts w:ascii="Arial Narrow" w:hAnsi="Arial Narrow" w:cs="Arial"/>
                <w:szCs w:val="24"/>
                <w:lang w:eastAsia="sr-Cyrl-BA"/>
              </w:rPr>
            </w:pPr>
            <w:r w:rsidRPr="003A791F">
              <w:rPr>
                <w:rFonts w:ascii="Arial Narrow" w:hAnsi="Arial Narrow"/>
                <w:szCs w:val="24"/>
              </w:rPr>
              <w:t xml:space="preserve">4.Текућа </w:t>
            </w:r>
            <w:proofErr w:type="spellStart"/>
            <w:r w:rsidRPr="003A791F">
              <w:rPr>
                <w:rFonts w:ascii="Arial Narrow" w:hAnsi="Arial Narrow"/>
                <w:szCs w:val="24"/>
              </w:rPr>
              <w:t>Питања</w:t>
            </w:r>
            <w:proofErr w:type="spellEnd"/>
          </w:p>
        </w:tc>
        <w:tc>
          <w:tcPr>
            <w:tcW w:w="186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695FAD">
            <w:pPr>
              <w:pStyle w:val="Bezrazmaka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Pr="003A791F">
              <w:rPr>
                <w:rFonts w:ascii="Arial Narrow" w:hAnsi="Arial Narrow"/>
                <w:sz w:val="24"/>
                <w:szCs w:val="24"/>
              </w:rPr>
              <w:t xml:space="preserve">упознавање </w:t>
            </w:r>
          </w:p>
          <w:p w:rsidR="003A791F" w:rsidRPr="003A791F" w:rsidRDefault="003A791F" w:rsidP="00695FAD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  <w:r w:rsidRPr="003A791F">
              <w:rPr>
                <w:rFonts w:ascii="Arial Narrow" w:hAnsi="Arial Narrow"/>
                <w:sz w:val="24"/>
                <w:szCs w:val="24"/>
              </w:rPr>
              <w:t>дискусија</w:t>
            </w:r>
          </w:p>
        </w:tc>
        <w:tc>
          <w:tcPr>
            <w:tcW w:w="177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ascii="Arial Narrow" w:eastAsia="TimesNewRoman" w:hAnsi="Arial Narrow"/>
                <w:sz w:val="24"/>
                <w:szCs w:val="24"/>
              </w:rPr>
            </w:pPr>
          </w:p>
        </w:tc>
      </w:tr>
    </w:tbl>
    <w:p w:rsidR="00695FAD" w:rsidRDefault="00695FAD"/>
    <w:p w:rsidR="003A791F" w:rsidRPr="00B40680" w:rsidRDefault="003A791F">
      <w:pPr>
        <w:rPr>
          <w:lang w:val="sr-Cyrl-RS"/>
        </w:rPr>
      </w:pPr>
      <w:bookmarkStart w:id="0" w:name="_GoBack"/>
      <w:bookmarkEnd w:id="0"/>
    </w:p>
    <w:p w:rsidR="00695FAD" w:rsidRDefault="00695FAD"/>
    <w:tbl>
      <w:tblPr>
        <w:tblW w:w="0" w:type="auto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3901"/>
        <w:gridCol w:w="1852"/>
        <w:gridCol w:w="1912"/>
      </w:tblGrid>
      <w:tr w:rsidR="0058073F" w:rsidRPr="00815326" w:rsidTr="003A791F">
        <w:trPr>
          <w:trHeight w:val="454"/>
          <w:jc w:val="center"/>
        </w:trPr>
        <w:tc>
          <w:tcPr>
            <w:tcW w:w="1919" w:type="dxa"/>
            <w:vMerge w:val="restart"/>
            <w:tcBorders>
              <w:top w:val="single" w:sz="4" w:space="0" w:color="000000"/>
              <w:left w:val="thinThickLargeGap" w:sz="18" w:space="0" w:color="0000CC"/>
              <w:bottom w:val="single" w:sz="4" w:space="0" w:color="000000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695FAD" w:rsidRDefault="00695FAD" w:rsidP="00695FAD">
            <w:pPr>
              <w:pStyle w:val="Bezrazmaka"/>
              <w:rPr>
                <w:b/>
                <w:color w:val="C00000"/>
                <w:sz w:val="24"/>
                <w:szCs w:val="24"/>
              </w:rPr>
            </w:pPr>
            <w:r w:rsidRPr="00695FAD">
              <w:rPr>
                <w:b/>
                <w:color w:val="C00000"/>
                <w:sz w:val="24"/>
                <w:szCs w:val="24"/>
              </w:rPr>
              <w:t>Време реализације</w:t>
            </w: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695FAD" w:rsidRPr="00695FAD" w:rsidRDefault="00695FAD" w:rsidP="00695FAD">
            <w:pPr>
              <w:spacing w:before="100" w:beforeAutospacing="1" w:after="100" w:afterAutospacing="1"/>
              <w:rPr>
                <w:rFonts w:ascii="Arial" w:hAnsi="Arial" w:cs="Arial"/>
                <w:lang w:eastAsia="sr-Cyrl-BA"/>
              </w:rPr>
            </w:pPr>
            <w:proofErr w:type="spellStart"/>
            <w:r w:rsidRPr="00695FAD">
              <w:rPr>
                <w:rFonts w:ascii="Arial" w:hAnsi="Arial" w:cs="Arial"/>
                <w:lang w:eastAsia="sr-Cyrl-BA"/>
              </w:rPr>
              <w:t>Садржај</w:t>
            </w:r>
            <w:proofErr w:type="spellEnd"/>
            <w:r w:rsidRPr="00695FAD">
              <w:rPr>
                <w:rFonts w:ascii="Arial" w:hAnsi="Arial" w:cs="Arial"/>
                <w:lang w:eastAsia="sr-Cyrl-BA"/>
              </w:rPr>
              <w:t xml:space="preserve"> </w:t>
            </w:r>
            <w:proofErr w:type="spellStart"/>
            <w:r w:rsidRPr="00695FAD">
              <w:rPr>
                <w:rFonts w:ascii="Arial" w:hAnsi="Arial" w:cs="Arial"/>
                <w:lang w:eastAsia="sr-Cyrl-BA"/>
              </w:rPr>
              <w:t>рада</w:t>
            </w:r>
            <w:proofErr w:type="spellEnd"/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DBDB"/>
            <w:vAlign w:val="center"/>
          </w:tcPr>
          <w:p w:rsidR="00695FAD" w:rsidRPr="00695FAD" w:rsidRDefault="00695FAD" w:rsidP="002D7480">
            <w:pPr>
              <w:pStyle w:val="Bezrazmaka"/>
              <w:rPr>
                <w:rFonts w:eastAsia="TimesNewRoman"/>
                <w:color w:val="0000CC"/>
                <w:sz w:val="24"/>
                <w:szCs w:val="24"/>
              </w:rPr>
            </w:pPr>
            <w:r w:rsidRPr="00695FAD">
              <w:rPr>
                <w:rFonts w:eastAsia="TimesNewRoman"/>
                <w:color w:val="0000CC"/>
                <w:sz w:val="24"/>
                <w:szCs w:val="24"/>
              </w:rPr>
              <w:t>Начин реализације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shd w:val="clear" w:color="auto" w:fill="F2DBDB"/>
            <w:vAlign w:val="center"/>
          </w:tcPr>
          <w:p w:rsidR="00695FAD" w:rsidRPr="00695FAD" w:rsidRDefault="00695FAD" w:rsidP="002D7480">
            <w:pPr>
              <w:pStyle w:val="Bezrazmaka"/>
              <w:rPr>
                <w:rFonts w:eastAsia="TimesNewRoman"/>
                <w:color w:val="0000CC"/>
                <w:sz w:val="24"/>
                <w:szCs w:val="24"/>
              </w:rPr>
            </w:pPr>
            <w:r w:rsidRPr="00695FAD">
              <w:rPr>
                <w:rFonts w:eastAsia="TimesNewRoman"/>
                <w:color w:val="0000CC"/>
                <w:sz w:val="24"/>
                <w:szCs w:val="24"/>
              </w:rPr>
              <w:t xml:space="preserve">Носиоци </w:t>
            </w:r>
          </w:p>
          <w:p w:rsidR="00695FAD" w:rsidRPr="00695FAD" w:rsidRDefault="00695FAD" w:rsidP="002D7480">
            <w:pPr>
              <w:pStyle w:val="Bezrazmaka"/>
              <w:rPr>
                <w:rFonts w:eastAsia="TimesNewRoman"/>
                <w:color w:val="0000CC"/>
                <w:sz w:val="24"/>
                <w:szCs w:val="24"/>
              </w:rPr>
            </w:pPr>
            <w:r w:rsidRPr="00695FAD">
              <w:rPr>
                <w:rFonts w:eastAsia="TimesNewRoman"/>
                <w:color w:val="0000CC"/>
                <w:sz w:val="24"/>
                <w:szCs w:val="24"/>
              </w:rPr>
              <w:t>активности</w:t>
            </w:r>
          </w:p>
        </w:tc>
      </w:tr>
      <w:tr w:rsidR="0058073F" w:rsidRPr="003A791F" w:rsidTr="003A791F">
        <w:trPr>
          <w:trHeight w:val="454"/>
          <w:jc w:val="center"/>
        </w:trPr>
        <w:tc>
          <w:tcPr>
            <w:tcW w:w="1919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695FAD" w:rsidRPr="003A791F" w:rsidRDefault="00695FAD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95FAD" w:rsidRPr="003A791F" w:rsidRDefault="006B2CFD" w:rsidP="00683019">
            <w:pPr>
              <w:spacing w:before="100" w:beforeAutospacing="1" w:after="100" w:afterAutospacing="1"/>
              <w:rPr>
                <w:rFonts w:ascii="Arial" w:hAnsi="Arial" w:cs="Arial"/>
                <w:lang w:eastAsia="sr-Cyrl-BA"/>
              </w:rPr>
            </w:pPr>
            <w:r w:rsidRPr="003A791F">
              <w:rPr>
                <w:rFonts w:ascii="Arial" w:hAnsi="Arial" w:cs="Arial"/>
                <w:lang w:eastAsia="sr-Cyrl-BA"/>
              </w:rPr>
              <w:t>1.</w:t>
            </w:r>
            <w:r w:rsidR="00695FAD" w:rsidRPr="003A791F">
              <w:rPr>
                <w:rFonts w:ascii="Arial" w:hAnsi="Arial" w:cs="Arial"/>
                <w:lang w:eastAsia="sr-Cyrl-BA"/>
              </w:rPr>
              <w:t xml:space="preserve">Разматрање и </w:t>
            </w:r>
            <w:proofErr w:type="spellStart"/>
            <w:r w:rsidR="00695FAD" w:rsidRPr="003A791F">
              <w:rPr>
                <w:rFonts w:ascii="Arial" w:hAnsi="Arial" w:cs="Arial"/>
                <w:lang w:eastAsia="sr-Cyrl-BA"/>
              </w:rPr>
              <w:t>усвајање</w:t>
            </w:r>
            <w:proofErr w:type="spellEnd"/>
            <w:r w:rsidR="00695FAD" w:rsidRPr="003A791F">
              <w:rPr>
                <w:rFonts w:ascii="Arial" w:hAnsi="Arial" w:cs="Arial"/>
                <w:lang w:eastAsia="sr-Cyrl-BA"/>
              </w:rPr>
              <w:t xml:space="preserve"> </w:t>
            </w:r>
            <w:proofErr w:type="spellStart"/>
            <w:r w:rsidR="00695FAD" w:rsidRPr="003A791F">
              <w:rPr>
                <w:rFonts w:ascii="Arial" w:hAnsi="Arial" w:cs="Arial"/>
                <w:lang w:eastAsia="sr-Cyrl-BA"/>
              </w:rPr>
              <w:t>извештаја</w:t>
            </w:r>
            <w:proofErr w:type="spellEnd"/>
            <w:r w:rsidR="00695FAD" w:rsidRPr="003A791F">
              <w:rPr>
                <w:rFonts w:ascii="Arial" w:hAnsi="Arial" w:cs="Arial"/>
                <w:lang w:eastAsia="sr-Cyrl-BA"/>
              </w:rPr>
              <w:t xml:space="preserve"> о </w:t>
            </w:r>
            <w:proofErr w:type="spellStart"/>
            <w:r w:rsidR="00695FAD" w:rsidRPr="003A791F">
              <w:rPr>
                <w:rFonts w:ascii="Arial" w:hAnsi="Arial" w:cs="Arial"/>
                <w:lang w:eastAsia="sr-Cyrl-BA"/>
              </w:rPr>
              <w:t>вредновању</w:t>
            </w:r>
            <w:proofErr w:type="spellEnd"/>
            <w:r w:rsidR="00695FAD" w:rsidRPr="003A791F">
              <w:rPr>
                <w:rFonts w:ascii="Arial" w:hAnsi="Arial" w:cs="Arial"/>
                <w:lang w:eastAsia="sr-Cyrl-BA"/>
              </w:rPr>
              <w:t xml:space="preserve"> и </w:t>
            </w:r>
            <w:proofErr w:type="spellStart"/>
            <w:r w:rsidR="00695FAD" w:rsidRPr="003A791F">
              <w:rPr>
                <w:rFonts w:ascii="Arial" w:hAnsi="Arial" w:cs="Arial"/>
                <w:lang w:eastAsia="sr-Cyrl-BA"/>
              </w:rPr>
              <w:t>самовредновању</w:t>
            </w:r>
            <w:proofErr w:type="spellEnd"/>
            <w:r w:rsidR="00695FAD" w:rsidRPr="003A791F">
              <w:rPr>
                <w:rFonts w:ascii="Arial" w:hAnsi="Arial" w:cs="Arial"/>
                <w:lang w:eastAsia="sr-Cyrl-BA"/>
              </w:rPr>
              <w:t>.</w:t>
            </w:r>
          </w:p>
          <w:p w:rsidR="00695FAD" w:rsidRPr="003A791F" w:rsidRDefault="00695FAD" w:rsidP="00683019">
            <w:pPr>
              <w:spacing w:before="100" w:beforeAutospacing="1" w:after="100" w:afterAutospacing="1"/>
              <w:rPr>
                <w:rFonts w:ascii="Arial" w:hAnsi="Arial" w:cs="Arial"/>
                <w:lang w:eastAsia="sr-Cyrl-BA"/>
              </w:rPr>
            </w:pPr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8073F" w:rsidRPr="003A791F" w:rsidRDefault="0058073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анализа, дискусија</w:t>
            </w:r>
          </w:p>
          <w:p w:rsidR="00695FAD" w:rsidRPr="003A791F" w:rsidRDefault="0058073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предлози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58073F" w:rsidRPr="003A791F" w:rsidRDefault="0058073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 xml:space="preserve">Координатор тима за </w:t>
            </w:r>
            <w:proofErr w:type="spellStart"/>
            <w:r w:rsidRPr="003A791F">
              <w:rPr>
                <w:rFonts w:eastAsia="TimesNewRoman"/>
                <w:sz w:val="24"/>
                <w:szCs w:val="24"/>
              </w:rPr>
              <w:t>самовредновање</w:t>
            </w:r>
            <w:proofErr w:type="spellEnd"/>
          </w:p>
          <w:p w:rsidR="00695FAD" w:rsidRPr="003A791F" w:rsidRDefault="0058073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директор, педагог</w:t>
            </w:r>
          </w:p>
        </w:tc>
      </w:tr>
      <w:tr w:rsidR="003A791F" w:rsidRPr="003A791F" w:rsidTr="003A791F">
        <w:trPr>
          <w:trHeight w:val="454"/>
          <w:jc w:val="center"/>
        </w:trPr>
        <w:tc>
          <w:tcPr>
            <w:tcW w:w="1919" w:type="dxa"/>
            <w:vMerge w:val="restart"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Pr="003A791F" w:rsidRDefault="003A791F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  <w:r w:rsidRPr="003A791F">
              <w:rPr>
                <w:b/>
                <w:sz w:val="24"/>
                <w:szCs w:val="24"/>
              </w:rPr>
              <w:t>Јун  2019</w:t>
            </w: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61F52">
            <w:pPr>
              <w:rPr>
                <w:rFonts w:ascii="Arial" w:hAnsi="Arial" w:cs="Arial"/>
              </w:rPr>
            </w:pPr>
            <w:r w:rsidRPr="003A791F">
              <w:rPr>
                <w:rFonts w:ascii="Arial" w:hAnsi="Arial" w:cs="Arial"/>
              </w:rPr>
              <w:t xml:space="preserve">2.Разматрање и </w:t>
            </w:r>
            <w:proofErr w:type="spellStart"/>
            <w:proofErr w:type="gramStart"/>
            <w:r w:rsidRPr="003A791F">
              <w:rPr>
                <w:rFonts w:ascii="Arial" w:hAnsi="Arial" w:cs="Arial"/>
              </w:rPr>
              <w:t>усвајање</w:t>
            </w:r>
            <w:proofErr w:type="spellEnd"/>
            <w:r w:rsidRPr="003A791F">
              <w:rPr>
                <w:rFonts w:ascii="Arial" w:hAnsi="Arial" w:cs="Arial"/>
              </w:rPr>
              <w:t xml:space="preserve">  </w:t>
            </w:r>
            <w:proofErr w:type="spellStart"/>
            <w:r w:rsidRPr="003A791F">
              <w:rPr>
                <w:rFonts w:ascii="Arial" w:hAnsi="Arial" w:cs="Arial"/>
              </w:rPr>
              <w:t>Извештаја</w:t>
            </w:r>
            <w:proofErr w:type="spellEnd"/>
            <w:proofErr w:type="gramEnd"/>
            <w:r w:rsidRPr="003A791F">
              <w:rPr>
                <w:rFonts w:ascii="Arial" w:hAnsi="Arial" w:cs="Arial"/>
              </w:rPr>
              <w:t xml:space="preserve"> о </w:t>
            </w:r>
            <w:proofErr w:type="spellStart"/>
            <w:r w:rsidRPr="003A791F">
              <w:rPr>
                <w:rFonts w:ascii="Arial" w:hAnsi="Arial" w:cs="Arial"/>
              </w:rPr>
              <w:t>стручном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усавршавању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за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школску</w:t>
            </w:r>
            <w:proofErr w:type="spellEnd"/>
            <w:r w:rsidRPr="003A791F">
              <w:rPr>
                <w:rFonts w:ascii="Arial" w:hAnsi="Arial" w:cs="Arial"/>
              </w:rPr>
              <w:t xml:space="preserve"> 2018/19 и </w:t>
            </w:r>
            <w:proofErr w:type="spellStart"/>
            <w:r w:rsidRPr="003A791F">
              <w:rPr>
                <w:rFonts w:ascii="Arial" w:hAnsi="Arial" w:cs="Arial"/>
              </w:rPr>
              <w:t>доношење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Плана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стручног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усавршавања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за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школску</w:t>
            </w:r>
            <w:proofErr w:type="spellEnd"/>
            <w:r w:rsidRPr="003A791F">
              <w:rPr>
                <w:rFonts w:ascii="Arial" w:hAnsi="Arial" w:cs="Arial"/>
              </w:rPr>
              <w:t xml:space="preserve"> 2019/20. </w:t>
            </w:r>
            <w:proofErr w:type="spellStart"/>
            <w:proofErr w:type="gramStart"/>
            <w:r w:rsidRPr="003A791F">
              <w:rPr>
                <w:rFonts w:ascii="Arial" w:hAnsi="Arial" w:cs="Arial"/>
              </w:rPr>
              <w:t>годину</w:t>
            </w:r>
            <w:proofErr w:type="spellEnd"/>
            <w:proofErr w:type="gramEnd"/>
            <w:r w:rsidRPr="003A791F">
              <w:rPr>
                <w:rFonts w:ascii="Arial" w:hAnsi="Arial" w:cs="Arial"/>
              </w:rPr>
              <w:t>.</w:t>
            </w:r>
          </w:p>
          <w:p w:rsidR="003A791F" w:rsidRPr="003A791F" w:rsidRDefault="003A791F" w:rsidP="006B2CFD">
            <w:pPr>
              <w:spacing w:before="100" w:beforeAutospacing="1" w:after="100" w:afterAutospacing="1"/>
              <w:rPr>
                <w:rFonts w:ascii="Arial" w:hAnsi="Arial" w:cs="Arial"/>
                <w:lang w:eastAsia="sr-Cyrl-BA"/>
              </w:rPr>
            </w:pPr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анализа, дискусија</w:t>
            </w:r>
          </w:p>
          <w:p w:rsidR="003A791F" w:rsidRPr="003A791F" w:rsidRDefault="003A791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предлози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директор, педагог</w:t>
            </w:r>
          </w:p>
        </w:tc>
      </w:tr>
      <w:tr w:rsidR="003A791F" w:rsidRPr="003A791F" w:rsidTr="003A791F">
        <w:trPr>
          <w:trHeight w:val="454"/>
          <w:jc w:val="center"/>
        </w:trPr>
        <w:tc>
          <w:tcPr>
            <w:tcW w:w="1919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Pr="003A791F" w:rsidRDefault="003A791F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61F52">
            <w:pPr>
              <w:rPr>
                <w:rFonts w:ascii="Arial" w:hAnsi="Arial" w:cs="Arial"/>
              </w:rPr>
            </w:pPr>
            <w:r w:rsidRPr="003A791F">
              <w:rPr>
                <w:rFonts w:ascii="Arial" w:hAnsi="Arial" w:cs="Arial"/>
              </w:rPr>
              <w:t xml:space="preserve"> 3.Доношење </w:t>
            </w:r>
            <w:proofErr w:type="spellStart"/>
            <w:r w:rsidRPr="003A791F">
              <w:rPr>
                <w:rFonts w:ascii="Arial" w:hAnsi="Arial" w:cs="Arial"/>
              </w:rPr>
              <w:t>Школског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програма</w:t>
            </w:r>
            <w:proofErr w:type="spellEnd"/>
            <w:r w:rsidRPr="003A791F">
              <w:rPr>
                <w:rFonts w:ascii="Arial" w:hAnsi="Arial" w:cs="Arial"/>
              </w:rPr>
              <w:t xml:space="preserve">, </w:t>
            </w:r>
            <w:proofErr w:type="spellStart"/>
            <w:r w:rsidRPr="003A791F">
              <w:rPr>
                <w:rFonts w:ascii="Arial" w:hAnsi="Arial" w:cs="Arial"/>
              </w:rPr>
              <w:t>односно</w:t>
            </w:r>
            <w:proofErr w:type="spellEnd"/>
            <w:r w:rsidRPr="003A791F">
              <w:rPr>
                <w:rFonts w:ascii="Arial" w:hAnsi="Arial" w:cs="Arial"/>
              </w:rPr>
              <w:t xml:space="preserve">  </w:t>
            </w:r>
            <w:proofErr w:type="spellStart"/>
            <w:r w:rsidRPr="003A791F">
              <w:rPr>
                <w:rFonts w:ascii="Arial" w:hAnsi="Arial" w:cs="Arial"/>
              </w:rPr>
              <w:t>иновирање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постојећег</w:t>
            </w:r>
            <w:proofErr w:type="spellEnd"/>
          </w:p>
          <w:p w:rsidR="003A791F" w:rsidRPr="003A791F" w:rsidRDefault="003A791F" w:rsidP="00161F52">
            <w:pPr>
              <w:rPr>
                <w:rFonts w:ascii="Arial" w:hAnsi="Arial" w:cs="Arial"/>
              </w:rPr>
            </w:pPr>
          </w:p>
          <w:p w:rsidR="003A791F" w:rsidRPr="003A791F" w:rsidRDefault="003A791F" w:rsidP="00161F52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анализа, дискусија</w:t>
            </w:r>
          </w:p>
          <w:p w:rsidR="003A791F" w:rsidRPr="003A791F" w:rsidRDefault="003A791F" w:rsidP="0058073F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предлози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 xml:space="preserve">Председник актива за развој </w:t>
            </w:r>
            <w:proofErr w:type="spellStart"/>
            <w:r w:rsidRPr="003A791F">
              <w:rPr>
                <w:rFonts w:eastAsia="TimesNewRoman"/>
                <w:sz w:val="24"/>
                <w:szCs w:val="24"/>
              </w:rPr>
              <w:t>школ</w:t>
            </w:r>
            <w:proofErr w:type="spellEnd"/>
            <w:r w:rsidRPr="003A791F">
              <w:rPr>
                <w:rFonts w:eastAsia="TimesNewRoman"/>
                <w:sz w:val="24"/>
                <w:szCs w:val="24"/>
              </w:rPr>
              <w:t>. Програма директор, педагог</w:t>
            </w:r>
          </w:p>
        </w:tc>
      </w:tr>
      <w:tr w:rsidR="003A791F" w:rsidRPr="003A791F" w:rsidTr="003A791F">
        <w:trPr>
          <w:trHeight w:val="454"/>
          <w:jc w:val="center"/>
        </w:trPr>
        <w:tc>
          <w:tcPr>
            <w:tcW w:w="1919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Pr="003A791F" w:rsidRDefault="003A791F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61F52">
            <w:pPr>
              <w:rPr>
                <w:rFonts w:ascii="Arial" w:hAnsi="Arial" w:cs="Arial"/>
              </w:rPr>
            </w:pPr>
            <w:r w:rsidRPr="003A791F">
              <w:rPr>
                <w:rFonts w:ascii="Arial" w:hAnsi="Arial" w:cs="Arial"/>
              </w:rPr>
              <w:t xml:space="preserve"> 4. </w:t>
            </w:r>
            <w:proofErr w:type="spellStart"/>
            <w:r w:rsidRPr="003A791F">
              <w:rPr>
                <w:rFonts w:ascii="Arial" w:hAnsi="Arial" w:cs="Arial"/>
              </w:rPr>
              <w:t>Формирање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комисије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за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рангирање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запослених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за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чијим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радом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је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престала</w:t>
            </w:r>
            <w:proofErr w:type="spellEnd"/>
            <w:r w:rsidRPr="003A791F">
              <w:rPr>
                <w:rFonts w:ascii="Arial" w:hAnsi="Arial" w:cs="Arial"/>
              </w:rPr>
              <w:t xml:space="preserve">   </w:t>
            </w:r>
            <w:proofErr w:type="spellStart"/>
            <w:r w:rsidRPr="003A791F">
              <w:rPr>
                <w:rFonts w:ascii="Arial" w:hAnsi="Arial" w:cs="Arial"/>
              </w:rPr>
              <w:t>потреба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са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пуним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или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непуним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радним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временом</w:t>
            </w:r>
            <w:proofErr w:type="spellEnd"/>
            <w:r w:rsidRPr="003A791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 xml:space="preserve">Информација 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Чланови ШО</w:t>
            </w:r>
          </w:p>
        </w:tc>
      </w:tr>
      <w:tr w:rsidR="003A791F" w:rsidRPr="003A791F" w:rsidTr="003A791F">
        <w:trPr>
          <w:trHeight w:val="454"/>
          <w:jc w:val="center"/>
        </w:trPr>
        <w:tc>
          <w:tcPr>
            <w:tcW w:w="1919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Pr="003A791F" w:rsidRDefault="003A791F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161F52">
            <w:pPr>
              <w:rPr>
                <w:rFonts w:ascii="Arial" w:hAnsi="Arial" w:cs="Arial"/>
              </w:rPr>
            </w:pPr>
            <w:r w:rsidRPr="003A791F">
              <w:rPr>
                <w:rFonts w:ascii="Arial" w:hAnsi="Arial" w:cs="Arial"/>
              </w:rPr>
              <w:t xml:space="preserve">5.Доношење </w:t>
            </w:r>
            <w:proofErr w:type="spellStart"/>
            <w:r w:rsidRPr="003A791F">
              <w:rPr>
                <w:rFonts w:ascii="Arial" w:hAnsi="Arial" w:cs="Arial"/>
              </w:rPr>
              <w:t>плана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рада</w:t>
            </w:r>
            <w:proofErr w:type="spellEnd"/>
            <w:r w:rsidRPr="003A791F">
              <w:rPr>
                <w:rFonts w:ascii="Arial" w:hAnsi="Arial" w:cs="Arial"/>
              </w:rPr>
              <w:t xml:space="preserve"> Ш.О. </w:t>
            </w:r>
            <w:proofErr w:type="spellStart"/>
            <w:r w:rsidRPr="003A791F">
              <w:rPr>
                <w:rFonts w:ascii="Arial" w:hAnsi="Arial" w:cs="Arial"/>
              </w:rPr>
              <w:t>за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наредну</w:t>
            </w:r>
            <w:proofErr w:type="spellEnd"/>
            <w:r w:rsidRPr="003A791F">
              <w:rPr>
                <w:rFonts w:ascii="Arial" w:hAnsi="Arial" w:cs="Arial"/>
              </w:rPr>
              <w:t xml:space="preserve"> 2019/2020 </w:t>
            </w:r>
            <w:proofErr w:type="spellStart"/>
            <w:r w:rsidRPr="003A791F">
              <w:rPr>
                <w:rFonts w:ascii="Arial" w:hAnsi="Arial" w:cs="Arial"/>
              </w:rPr>
              <w:t>годину</w:t>
            </w:r>
            <w:proofErr w:type="spellEnd"/>
            <w:r w:rsidRPr="003A791F">
              <w:rPr>
                <w:rFonts w:ascii="Arial" w:hAnsi="Arial" w:cs="Arial"/>
              </w:rPr>
              <w:t>.</w:t>
            </w:r>
          </w:p>
          <w:p w:rsidR="003A791F" w:rsidRPr="003A791F" w:rsidRDefault="003A791F" w:rsidP="00161F52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0B0C8B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презентација, анализа, дискусија</w:t>
            </w:r>
          </w:p>
          <w:p w:rsidR="003A791F" w:rsidRPr="003A791F" w:rsidRDefault="003A791F" w:rsidP="000B0C8B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предлози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Секретар</w:t>
            </w:r>
          </w:p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rFonts w:eastAsia="TimesNewRoman"/>
                <w:sz w:val="24"/>
                <w:szCs w:val="24"/>
              </w:rPr>
              <w:t>Чланови ШО</w:t>
            </w:r>
          </w:p>
        </w:tc>
      </w:tr>
      <w:tr w:rsidR="003A791F" w:rsidRPr="003A791F" w:rsidTr="003A791F">
        <w:trPr>
          <w:trHeight w:val="454"/>
          <w:jc w:val="center"/>
        </w:trPr>
        <w:tc>
          <w:tcPr>
            <w:tcW w:w="1919" w:type="dxa"/>
            <w:vMerge/>
            <w:tcBorders>
              <w:left w:val="thinThickLargeGap" w:sz="18" w:space="0" w:color="0000CC"/>
              <w:right w:val="single" w:sz="4" w:space="0" w:color="C00000"/>
            </w:tcBorders>
            <w:shd w:val="clear" w:color="auto" w:fill="FBD4B4"/>
            <w:vAlign w:val="center"/>
          </w:tcPr>
          <w:p w:rsidR="003A791F" w:rsidRPr="003A791F" w:rsidRDefault="003A791F" w:rsidP="00A46BDC">
            <w:pPr>
              <w:pStyle w:val="Bezrazmaka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9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3A791F" w:rsidP="000B0C8B">
            <w:pPr>
              <w:jc w:val="both"/>
              <w:rPr>
                <w:rFonts w:ascii="Arial" w:hAnsi="Arial" w:cs="Arial"/>
              </w:rPr>
            </w:pPr>
            <w:r w:rsidRPr="003A791F">
              <w:rPr>
                <w:rFonts w:ascii="Arial" w:hAnsi="Arial" w:cs="Arial"/>
              </w:rPr>
              <w:t xml:space="preserve">6. </w:t>
            </w:r>
            <w:proofErr w:type="spellStart"/>
            <w:r w:rsidRPr="003A791F">
              <w:rPr>
                <w:rFonts w:ascii="Arial" w:hAnsi="Arial" w:cs="Arial"/>
              </w:rPr>
              <w:t>Текућа</w:t>
            </w:r>
            <w:proofErr w:type="spellEnd"/>
            <w:r w:rsidRPr="003A791F">
              <w:rPr>
                <w:rFonts w:ascii="Arial" w:hAnsi="Arial" w:cs="Arial"/>
              </w:rPr>
              <w:t xml:space="preserve"> </w:t>
            </w:r>
            <w:proofErr w:type="spellStart"/>
            <w:r w:rsidRPr="003A791F">
              <w:rPr>
                <w:rFonts w:ascii="Arial" w:hAnsi="Arial" w:cs="Arial"/>
              </w:rPr>
              <w:t>питања</w:t>
            </w:r>
            <w:proofErr w:type="spellEnd"/>
          </w:p>
        </w:tc>
        <w:tc>
          <w:tcPr>
            <w:tcW w:w="18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3A791F" w:rsidRPr="003A791F" w:rsidRDefault="00140158" w:rsidP="000B0C8B">
            <w:pPr>
              <w:pStyle w:val="Bezrazmaka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A791F" w:rsidRPr="003A791F">
              <w:rPr>
                <w:sz w:val="24"/>
                <w:szCs w:val="24"/>
              </w:rPr>
              <w:t xml:space="preserve">упознавање </w:t>
            </w:r>
          </w:p>
          <w:p w:rsidR="003A791F" w:rsidRPr="003A791F" w:rsidRDefault="003A791F" w:rsidP="000B0C8B">
            <w:pPr>
              <w:pStyle w:val="Bezrazmaka"/>
              <w:rPr>
                <w:rFonts w:eastAsia="TimesNewRoman"/>
                <w:sz w:val="24"/>
                <w:szCs w:val="24"/>
              </w:rPr>
            </w:pPr>
            <w:r w:rsidRPr="003A791F">
              <w:rPr>
                <w:sz w:val="24"/>
                <w:szCs w:val="24"/>
              </w:rPr>
              <w:t>дискусија</w:t>
            </w:r>
          </w:p>
        </w:tc>
        <w:tc>
          <w:tcPr>
            <w:tcW w:w="191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thinThickLargeGap" w:sz="18" w:space="0" w:color="0000CC"/>
            </w:tcBorders>
            <w:vAlign w:val="center"/>
          </w:tcPr>
          <w:p w:rsidR="003A791F" w:rsidRPr="003A791F" w:rsidRDefault="003A791F" w:rsidP="001F3615">
            <w:pPr>
              <w:pStyle w:val="Bezrazmaka"/>
              <w:rPr>
                <w:rFonts w:eastAsia="TimesNewRoman"/>
                <w:sz w:val="24"/>
                <w:szCs w:val="24"/>
              </w:rPr>
            </w:pPr>
          </w:p>
        </w:tc>
      </w:tr>
    </w:tbl>
    <w:p w:rsidR="00691364" w:rsidRPr="003A791F" w:rsidRDefault="00691364">
      <w:pPr>
        <w:rPr>
          <w:szCs w:val="24"/>
        </w:rPr>
      </w:pPr>
    </w:p>
    <w:sectPr w:rsidR="00691364" w:rsidRPr="003A791F" w:rsidSect="0071302D">
      <w:pgSz w:w="11906" w:h="16838"/>
      <w:pgMar w:top="900" w:right="1440" w:bottom="810" w:left="1440" w:header="54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FC" w:rsidRPr="00983C9B" w:rsidRDefault="006372FC" w:rsidP="00983C9B">
      <w:pPr>
        <w:pStyle w:val="Bezrazmaka"/>
        <w:rPr>
          <w:sz w:val="24"/>
          <w:lang w:val="en-US" w:eastAsia="en-US"/>
        </w:rPr>
      </w:pPr>
      <w:r>
        <w:separator/>
      </w:r>
    </w:p>
  </w:endnote>
  <w:endnote w:type="continuationSeparator" w:id="0">
    <w:p w:rsidR="006372FC" w:rsidRPr="00983C9B" w:rsidRDefault="006372FC" w:rsidP="00983C9B">
      <w:pPr>
        <w:pStyle w:val="Bezrazmaka"/>
        <w:rPr>
          <w:sz w:val="24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FC" w:rsidRPr="00983C9B" w:rsidRDefault="006372FC" w:rsidP="00983C9B">
      <w:pPr>
        <w:pStyle w:val="Bezrazmaka"/>
        <w:rPr>
          <w:sz w:val="24"/>
          <w:lang w:val="en-US" w:eastAsia="en-US"/>
        </w:rPr>
      </w:pPr>
      <w:r>
        <w:separator/>
      </w:r>
    </w:p>
  </w:footnote>
  <w:footnote w:type="continuationSeparator" w:id="0">
    <w:p w:rsidR="006372FC" w:rsidRPr="00983C9B" w:rsidRDefault="006372FC" w:rsidP="00983C9B">
      <w:pPr>
        <w:pStyle w:val="Bezrazmaka"/>
        <w:rPr>
          <w:sz w:val="24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C1F"/>
    <w:multiLevelType w:val="hybridMultilevel"/>
    <w:tmpl w:val="D91A4D42"/>
    <w:lvl w:ilvl="0" w:tplc="98AEE1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BB01871"/>
    <w:multiLevelType w:val="hybridMultilevel"/>
    <w:tmpl w:val="FF24AFD2"/>
    <w:lvl w:ilvl="0" w:tplc="10C26690">
      <w:start w:val="4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351A"/>
    <w:multiLevelType w:val="hybridMultilevel"/>
    <w:tmpl w:val="BDB6915A"/>
    <w:lvl w:ilvl="0" w:tplc="C166F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386E2391"/>
    <w:multiLevelType w:val="hybridMultilevel"/>
    <w:tmpl w:val="A8D20E48"/>
    <w:lvl w:ilvl="0" w:tplc="3384B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E4B1D"/>
    <w:multiLevelType w:val="hybridMultilevel"/>
    <w:tmpl w:val="43AEFB12"/>
    <w:lvl w:ilvl="0" w:tplc="459284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654F"/>
    <w:multiLevelType w:val="hybridMultilevel"/>
    <w:tmpl w:val="39F49778"/>
    <w:lvl w:ilvl="0" w:tplc="9EDC07B0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/>
        <w:color w:val="auto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0B9F"/>
    <w:multiLevelType w:val="hybridMultilevel"/>
    <w:tmpl w:val="BDB6915A"/>
    <w:lvl w:ilvl="0" w:tplc="C166F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7B2C1B4E"/>
    <w:multiLevelType w:val="hybridMultilevel"/>
    <w:tmpl w:val="863ADCD6"/>
    <w:lvl w:ilvl="0" w:tplc="1778CE4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C2B5A2F"/>
    <w:multiLevelType w:val="hybridMultilevel"/>
    <w:tmpl w:val="BDB6915A"/>
    <w:lvl w:ilvl="0" w:tplc="C166F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26"/>
    <w:rsid w:val="000101CE"/>
    <w:rsid w:val="000239A8"/>
    <w:rsid w:val="000A313D"/>
    <w:rsid w:val="000B0C8B"/>
    <w:rsid w:val="00140158"/>
    <w:rsid w:val="00161F52"/>
    <w:rsid w:val="00164AB1"/>
    <w:rsid w:val="00174E5A"/>
    <w:rsid w:val="00192737"/>
    <w:rsid w:val="00192ACF"/>
    <w:rsid w:val="001F3615"/>
    <w:rsid w:val="00216E67"/>
    <w:rsid w:val="00232BCF"/>
    <w:rsid w:val="002A51EB"/>
    <w:rsid w:val="003A55BC"/>
    <w:rsid w:val="003A791F"/>
    <w:rsid w:val="00477236"/>
    <w:rsid w:val="004778B7"/>
    <w:rsid w:val="0058073F"/>
    <w:rsid w:val="005C25F2"/>
    <w:rsid w:val="006372FC"/>
    <w:rsid w:val="0066037B"/>
    <w:rsid w:val="00665B3D"/>
    <w:rsid w:val="00683019"/>
    <w:rsid w:val="00691364"/>
    <w:rsid w:val="00695FAD"/>
    <w:rsid w:val="006B2CFD"/>
    <w:rsid w:val="006D11B6"/>
    <w:rsid w:val="006F3289"/>
    <w:rsid w:val="0071302D"/>
    <w:rsid w:val="00777172"/>
    <w:rsid w:val="00815326"/>
    <w:rsid w:val="00887BD7"/>
    <w:rsid w:val="009649B0"/>
    <w:rsid w:val="00973E90"/>
    <w:rsid w:val="00983C9B"/>
    <w:rsid w:val="00A97D6F"/>
    <w:rsid w:val="00B32355"/>
    <w:rsid w:val="00B40680"/>
    <w:rsid w:val="00B966EF"/>
    <w:rsid w:val="00D44C72"/>
    <w:rsid w:val="00D73D1C"/>
    <w:rsid w:val="00DB7506"/>
    <w:rsid w:val="00DC3A84"/>
    <w:rsid w:val="00DF02DB"/>
    <w:rsid w:val="00E01F68"/>
    <w:rsid w:val="00E1303D"/>
    <w:rsid w:val="00E80545"/>
    <w:rsid w:val="00E90222"/>
    <w:rsid w:val="00EA1447"/>
    <w:rsid w:val="00F9083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26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link w:val="BezrazmakaChar"/>
    <w:qFormat/>
    <w:rsid w:val="00815326"/>
    <w:pPr>
      <w:spacing w:after="0" w:line="240" w:lineRule="auto"/>
      <w:jc w:val="center"/>
    </w:pPr>
    <w:rPr>
      <w:rFonts w:ascii="Times New Roman" w:eastAsia="Times New Roman" w:hAnsi="Times New Roman" w:cs="Times New Roman"/>
      <w:lang w:val="sr-Latn-CS" w:eastAsia="sr-Latn-CS"/>
    </w:rPr>
  </w:style>
  <w:style w:type="character" w:customStyle="1" w:styleId="BezrazmakaChar">
    <w:name w:val="Bez razmaka Char"/>
    <w:link w:val="Bezrazmaka"/>
    <w:rsid w:val="00815326"/>
    <w:rPr>
      <w:rFonts w:ascii="Times New Roman" w:eastAsia="Times New Roman" w:hAnsi="Times New Roman" w:cs="Times New Roman"/>
      <w:lang w:val="sr-Latn-CS" w:eastAsia="sr-Latn-C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983C9B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983C9B"/>
    <w:rPr>
      <w:rFonts w:ascii="Times New Roman" w:eastAsia="Times New Roman" w:hAnsi="Times New Roman" w:cs="Times New Roman"/>
      <w:sz w:val="24"/>
      <w:lang w:val="en-U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983C9B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983C9B"/>
    <w:rPr>
      <w:rFonts w:ascii="Times New Roman" w:eastAsia="Times New Roman" w:hAnsi="Times New Roman" w:cs="Times New Roman"/>
      <w:sz w:val="24"/>
      <w:lang w:val="en-US"/>
    </w:rPr>
  </w:style>
  <w:style w:type="paragraph" w:styleId="Pasussalistom">
    <w:name w:val="List Paragraph"/>
    <w:basedOn w:val="Normal"/>
    <w:uiPriority w:val="34"/>
    <w:qFormat/>
    <w:rsid w:val="00174E5A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4015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4015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26"/>
    <w:pPr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link w:val="BezrazmakaChar"/>
    <w:qFormat/>
    <w:rsid w:val="00815326"/>
    <w:pPr>
      <w:spacing w:after="0" w:line="240" w:lineRule="auto"/>
      <w:jc w:val="center"/>
    </w:pPr>
    <w:rPr>
      <w:rFonts w:ascii="Times New Roman" w:eastAsia="Times New Roman" w:hAnsi="Times New Roman" w:cs="Times New Roman"/>
      <w:lang w:val="sr-Latn-CS" w:eastAsia="sr-Latn-CS"/>
    </w:rPr>
  </w:style>
  <w:style w:type="character" w:customStyle="1" w:styleId="BezrazmakaChar">
    <w:name w:val="Bez razmaka Char"/>
    <w:link w:val="Bezrazmaka"/>
    <w:rsid w:val="00815326"/>
    <w:rPr>
      <w:rFonts w:ascii="Times New Roman" w:eastAsia="Times New Roman" w:hAnsi="Times New Roman" w:cs="Times New Roman"/>
      <w:lang w:val="sr-Latn-CS" w:eastAsia="sr-Latn-CS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983C9B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983C9B"/>
    <w:rPr>
      <w:rFonts w:ascii="Times New Roman" w:eastAsia="Times New Roman" w:hAnsi="Times New Roman" w:cs="Times New Roman"/>
      <w:sz w:val="24"/>
      <w:lang w:val="en-US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983C9B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983C9B"/>
    <w:rPr>
      <w:rFonts w:ascii="Times New Roman" w:eastAsia="Times New Roman" w:hAnsi="Times New Roman" w:cs="Times New Roman"/>
      <w:sz w:val="24"/>
      <w:lang w:val="en-US"/>
    </w:rPr>
  </w:style>
  <w:style w:type="paragraph" w:styleId="Pasussalistom">
    <w:name w:val="List Paragraph"/>
    <w:basedOn w:val="Normal"/>
    <w:uiPriority w:val="34"/>
    <w:qFormat/>
    <w:rsid w:val="00174E5A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sr-Cyrl-C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4015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4015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Julijana</dc:creator>
  <cp:lastModifiedBy>User</cp:lastModifiedBy>
  <cp:revision>2</cp:revision>
  <cp:lastPrinted>2018-06-29T08:15:00Z</cp:lastPrinted>
  <dcterms:created xsi:type="dcterms:W3CDTF">2018-06-29T08:16:00Z</dcterms:created>
  <dcterms:modified xsi:type="dcterms:W3CDTF">2018-06-29T08:16:00Z</dcterms:modified>
</cp:coreProperties>
</file>